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64E5" w:rsidRDefault="00B464E5" w:rsidP="00B464E5">
      <w:pPr>
        <w:jc w:val="center"/>
        <w:rPr>
          <w:szCs w:val="28"/>
        </w:rPr>
      </w:pPr>
      <w:r>
        <w:rPr>
          <w:noProof/>
          <w:szCs w:val="28"/>
          <w:lang w:bidi="ar-SA"/>
        </w:rPr>
        <w:drawing>
          <wp:inline distT="0" distB="0" distL="0" distR="0" wp14:anchorId="08D2027C" wp14:editId="7BB6133A">
            <wp:extent cx="619125" cy="685800"/>
            <wp:effectExtent l="0" t="0" r="0" b="0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E5" w:rsidRDefault="00B464E5" w:rsidP="00B464E5">
      <w:pPr>
        <w:jc w:val="center"/>
        <w:rPr>
          <w:b/>
          <w:sz w:val="32"/>
        </w:rPr>
      </w:pPr>
    </w:p>
    <w:p w:rsidR="00B464E5" w:rsidRDefault="00B464E5" w:rsidP="00B464E5">
      <w:pPr>
        <w:pStyle w:val="ad"/>
        <w:framePr w:w="0" w:h="0" w:hSpace="0" w:wrap="auto" w:vAnchor="margin" w:hAnchor="text" w:xAlign="left" w:yAlign="inline"/>
        <w:rPr>
          <w:sz w:val="32"/>
          <w:szCs w:val="32"/>
        </w:rPr>
      </w:pPr>
      <w:r>
        <w:rPr>
          <w:sz w:val="32"/>
          <w:szCs w:val="32"/>
        </w:rPr>
        <w:t xml:space="preserve">АЛЬМЕНЕВСКий </w:t>
      </w:r>
    </w:p>
    <w:p w:rsidR="00B464E5" w:rsidRDefault="00B464E5" w:rsidP="00B464E5">
      <w:pPr>
        <w:pStyle w:val="ad"/>
        <w:framePr w:w="0" w:h="0" w:hSpace="0" w:wrap="auto" w:vAnchor="margin" w:hAnchor="text" w:xAlign="left" w:yAlign="inline"/>
        <w:rPr>
          <w:sz w:val="32"/>
          <w:szCs w:val="32"/>
          <w:vertAlign w:val="superscript"/>
        </w:rPr>
      </w:pPr>
      <w:r>
        <w:rPr>
          <w:sz w:val="32"/>
          <w:szCs w:val="32"/>
        </w:rPr>
        <w:t>МУНИЦИПАЛЬНый ОКРУГ КУРГАНСКОЙ ОБЛАСТИ</w:t>
      </w:r>
    </w:p>
    <w:p w:rsidR="00B464E5" w:rsidRDefault="00B464E5" w:rsidP="00B464E5">
      <w:pPr>
        <w:rPr>
          <w:sz w:val="28"/>
        </w:rPr>
      </w:pPr>
    </w:p>
    <w:p w:rsidR="00B464E5" w:rsidRDefault="00B464E5" w:rsidP="00B464E5">
      <w:pPr>
        <w:pStyle w:val="ad"/>
        <w:framePr w:w="0" w:h="0" w:hSpace="0" w:wrap="auto" w:vAnchor="margin" w:hAnchor="text" w:xAlign="left" w:yAlign="inline"/>
        <w:rPr>
          <w:sz w:val="32"/>
          <w:szCs w:val="32"/>
        </w:rPr>
      </w:pPr>
      <w:r>
        <w:rPr>
          <w:sz w:val="32"/>
          <w:szCs w:val="32"/>
        </w:rPr>
        <w:t xml:space="preserve">АДМИНИСТРАЦИЯ  </w:t>
      </w:r>
    </w:p>
    <w:p w:rsidR="00B464E5" w:rsidRDefault="00B464E5" w:rsidP="00B464E5">
      <w:pPr>
        <w:pStyle w:val="ad"/>
        <w:framePr w:w="0" w:h="0" w:hSpace="0" w:wrap="auto" w:vAnchor="margin" w:hAnchor="text" w:xAlign="left" w:yAlign="inline"/>
        <w:rPr>
          <w:sz w:val="32"/>
          <w:szCs w:val="32"/>
        </w:rPr>
      </w:pPr>
      <w:r>
        <w:rPr>
          <w:sz w:val="32"/>
          <w:szCs w:val="32"/>
        </w:rPr>
        <w:t>АЛЬМЕНЕВСКОГО МУНИЦИПАЛЬНОГО ОКРУГА</w:t>
      </w:r>
    </w:p>
    <w:p w:rsidR="005C0C45" w:rsidRDefault="00B464E5" w:rsidP="00B464E5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4E5">
        <w:rPr>
          <w:rFonts w:ascii="Times New Roman" w:hAnsi="Times New Roman" w:cs="Times New Roman"/>
          <w:b/>
          <w:sz w:val="32"/>
          <w:szCs w:val="32"/>
        </w:rPr>
        <w:t>КУРГАНСКОЙ ОБЛАСТИ</w:t>
      </w:r>
    </w:p>
    <w:p w:rsidR="00B464E5" w:rsidRPr="00B464E5" w:rsidRDefault="00B464E5" w:rsidP="00B464E5">
      <w:pPr>
        <w:spacing w:line="360" w:lineRule="exact"/>
        <w:jc w:val="center"/>
        <w:rPr>
          <w:rFonts w:ascii="Times New Roman" w:hAnsi="Times New Roman" w:cs="Times New Roman"/>
        </w:rPr>
      </w:pPr>
    </w:p>
    <w:p w:rsidR="005C0C45" w:rsidRPr="00F445CB" w:rsidRDefault="00A740D8" w:rsidP="00913BAB">
      <w:pPr>
        <w:pStyle w:val="10"/>
        <w:keepNext/>
        <w:keepLines/>
        <w:tabs>
          <w:tab w:val="left" w:pos="5529"/>
        </w:tabs>
        <w:rPr>
          <w:sz w:val="36"/>
          <w:szCs w:val="36"/>
        </w:rPr>
      </w:pPr>
      <w:bookmarkStart w:id="0" w:name="bookmark0"/>
      <w:r w:rsidRPr="00F445CB">
        <w:rPr>
          <w:sz w:val="36"/>
          <w:szCs w:val="36"/>
        </w:rPr>
        <w:t>ПОСТАНОВЛЕНИЕ</w:t>
      </w:r>
      <w:bookmarkEnd w:id="0"/>
    </w:p>
    <w:p w:rsidR="001305E1" w:rsidRDefault="00990157" w:rsidP="001305E1">
      <w:pPr>
        <w:pStyle w:val="11"/>
        <w:spacing w:after="0" w:line="240" w:lineRule="auto"/>
        <w:ind w:firstLine="0"/>
        <w:rPr>
          <w:u w:val="single"/>
        </w:rPr>
      </w:pPr>
      <w:r>
        <w:rPr>
          <w:u w:val="single"/>
        </w:rPr>
        <w:t>5 декабря</w:t>
      </w:r>
      <w:r w:rsidR="001305E1">
        <w:rPr>
          <w:u w:val="single"/>
        </w:rPr>
        <w:t xml:space="preserve"> 202</w:t>
      </w:r>
      <w:r w:rsidR="00D9550F">
        <w:rPr>
          <w:u w:val="single"/>
        </w:rPr>
        <w:t>4</w:t>
      </w:r>
      <w:r w:rsidR="00A740D8">
        <w:rPr>
          <w:u w:val="single"/>
        </w:rPr>
        <w:t xml:space="preserve"> </w:t>
      </w:r>
      <w:proofErr w:type="gramStart"/>
      <w:r w:rsidR="00A740D8">
        <w:rPr>
          <w:u w:val="single"/>
        </w:rPr>
        <w:t>года</w:t>
      </w:r>
      <w:r w:rsidR="001305E1">
        <w:rPr>
          <w:u w:val="single"/>
        </w:rPr>
        <w:t xml:space="preserve"> </w:t>
      </w:r>
      <w:r w:rsidR="00A740D8">
        <w:t xml:space="preserve"> №</w:t>
      </w:r>
      <w:proofErr w:type="gramEnd"/>
      <w:r w:rsidR="00A740D8">
        <w:t xml:space="preserve"> </w:t>
      </w:r>
      <w:r>
        <w:rPr>
          <w:u w:val="single"/>
        </w:rPr>
        <w:t>111</w:t>
      </w:r>
    </w:p>
    <w:p w:rsidR="005C0C45" w:rsidRDefault="00A740D8" w:rsidP="001305E1">
      <w:pPr>
        <w:pStyle w:val="11"/>
        <w:spacing w:after="0" w:line="240" w:lineRule="auto"/>
        <w:ind w:firstLine="0"/>
      </w:pPr>
      <w:r>
        <w:t>с. Альменево</w:t>
      </w:r>
    </w:p>
    <w:p w:rsidR="001305E1" w:rsidRDefault="001305E1" w:rsidP="0012556E">
      <w:pPr>
        <w:pStyle w:val="11"/>
        <w:spacing w:after="0" w:line="240" w:lineRule="auto"/>
        <w:ind w:firstLine="0"/>
      </w:pPr>
    </w:p>
    <w:p w:rsidR="00941F4B" w:rsidRPr="00F72FBF" w:rsidRDefault="00941F4B" w:rsidP="008063F8">
      <w:pPr>
        <w:pStyle w:val="1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72FBF">
        <w:rPr>
          <w:b/>
          <w:sz w:val="24"/>
          <w:szCs w:val="24"/>
        </w:rPr>
        <w:t>О</w:t>
      </w:r>
      <w:r w:rsidR="0087508F">
        <w:rPr>
          <w:b/>
          <w:sz w:val="24"/>
          <w:szCs w:val="24"/>
        </w:rPr>
        <w:t xml:space="preserve"> </w:t>
      </w:r>
      <w:r w:rsidR="0012556E">
        <w:rPr>
          <w:b/>
          <w:sz w:val="24"/>
          <w:szCs w:val="24"/>
        </w:rPr>
        <w:t>П</w:t>
      </w:r>
      <w:r w:rsidRPr="00F72FBF">
        <w:rPr>
          <w:b/>
          <w:sz w:val="24"/>
          <w:szCs w:val="24"/>
        </w:rPr>
        <w:t>орядк</w:t>
      </w:r>
      <w:r w:rsidR="0087508F">
        <w:rPr>
          <w:b/>
          <w:sz w:val="24"/>
          <w:szCs w:val="24"/>
        </w:rPr>
        <w:t>е</w:t>
      </w:r>
      <w:r w:rsidRPr="00F72FBF">
        <w:rPr>
          <w:b/>
          <w:sz w:val="24"/>
          <w:szCs w:val="24"/>
        </w:rPr>
        <w:t xml:space="preserve"> использования бюджетных ассигнований</w:t>
      </w:r>
    </w:p>
    <w:p w:rsidR="00941F4B" w:rsidRPr="00F72FBF" w:rsidRDefault="00941F4B" w:rsidP="008063F8">
      <w:pPr>
        <w:pStyle w:val="1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72FBF">
        <w:rPr>
          <w:b/>
          <w:sz w:val="24"/>
          <w:szCs w:val="24"/>
        </w:rPr>
        <w:t xml:space="preserve">резервного фонда Администрации </w:t>
      </w:r>
      <w:r w:rsidR="00F72FBF" w:rsidRPr="00F72FBF">
        <w:rPr>
          <w:b/>
          <w:sz w:val="24"/>
          <w:szCs w:val="24"/>
        </w:rPr>
        <w:t>Альменевского муниципального округа Курганской области</w:t>
      </w:r>
    </w:p>
    <w:p w:rsidR="00941F4B" w:rsidRPr="00F72FBF" w:rsidRDefault="00941F4B" w:rsidP="00941F4B">
      <w:pPr>
        <w:pStyle w:val="11"/>
        <w:spacing w:after="0"/>
        <w:ind w:firstLine="0"/>
        <w:rPr>
          <w:b/>
          <w:sz w:val="24"/>
          <w:szCs w:val="24"/>
        </w:rPr>
      </w:pPr>
    </w:p>
    <w:p w:rsidR="00F72FBF" w:rsidRPr="00F72FBF" w:rsidRDefault="00941F4B" w:rsidP="008063F8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F72FBF">
        <w:rPr>
          <w:sz w:val="24"/>
          <w:szCs w:val="24"/>
        </w:rPr>
        <w:t xml:space="preserve">В соответствии со статьей 81 Бюджетного кодекса Российской Федерации, </w:t>
      </w:r>
      <w:r w:rsidR="00BA1176">
        <w:rPr>
          <w:sz w:val="24"/>
          <w:szCs w:val="24"/>
        </w:rPr>
        <w:t xml:space="preserve">Постановлением Правительства Курганской области от 17 марта 2009 года №146 «О </w:t>
      </w:r>
      <w:r w:rsidR="003F5EB9">
        <w:rPr>
          <w:sz w:val="24"/>
          <w:szCs w:val="24"/>
        </w:rPr>
        <w:t>П</w:t>
      </w:r>
      <w:r w:rsidR="00BA1176">
        <w:rPr>
          <w:sz w:val="24"/>
          <w:szCs w:val="24"/>
        </w:rPr>
        <w:t xml:space="preserve">орядке использования </w:t>
      </w:r>
      <w:r w:rsidR="00BA1176" w:rsidRPr="00F72FBF">
        <w:rPr>
          <w:sz w:val="24"/>
          <w:szCs w:val="24"/>
        </w:rPr>
        <w:t xml:space="preserve">бюджетных ассигнований резервного фонда </w:t>
      </w:r>
      <w:r w:rsidR="00BA1176">
        <w:rPr>
          <w:sz w:val="24"/>
          <w:szCs w:val="24"/>
        </w:rPr>
        <w:t xml:space="preserve">Правительства Курганской области», </w:t>
      </w:r>
      <w:r w:rsidR="00B139CE">
        <w:rPr>
          <w:sz w:val="24"/>
          <w:szCs w:val="24"/>
        </w:rPr>
        <w:t>решением Думы Альменевского муниципального округа Курганской области от 8 ноября 2021 года № 29 "Об утверждении Положения</w:t>
      </w:r>
      <w:r w:rsidRPr="00F72FBF">
        <w:rPr>
          <w:sz w:val="24"/>
          <w:szCs w:val="24"/>
        </w:rPr>
        <w:t xml:space="preserve"> о бюджетном процессе в </w:t>
      </w:r>
      <w:r w:rsidR="00F72FBF" w:rsidRPr="00F72FBF">
        <w:rPr>
          <w:sz w:val="24"/>
          <w:szCs w:val="24"/>
        </w:rPr>
        <w:t>Альменевско</w:t>
      </w:r>
      <w:r w:rsidR="00BA1176">
        <w:rPr>
          <w:sz w:val="24"/>
          <w:szCs w:val="24"/>
        </w:rPr>
        <w:t>м</w:t>
      </w:r>
      <w:r w:rsidR="00F72FBF" w:rsidRPr="00F72FBF">
        <w:rPr>
          <w:sz w:val="24"/>
          <w:szCs w:val="24"/>
        </w:rPr>
        <w:t xml:space="preserve"> муниципально</w:t>
      </w:r>
      <w:r w:rsidR="00BA1176">
        <w:rPr>
          <w:sz w:val="24"/>
          <w:szCs w:val="24"/>
        </w:rPr>
        <w:t>м</w:t>
      </w:r>
      <w:r w:rsidR="00F72FBF" w:rsidRPr="00F72FBF">
        <w:rPr>
          <w:sz w:val="24"/>
          <w:szCs w:val="24"/>
        </w:rPr>
        <w:t xml:space="preserve"> округ</w:t>
      </w:r>
      <w:r w:rsidR="00BA1176">
        <w:rPr>
          <w:sz w:val="24"/>
          <w:szCs w:val="24"/>
        </w:rPr>
        <w:t>е</w:t>
      </w:r>
      <w:r w:rsidR="00F72FBF" w:rsidRPr="00F72FBF">
        <w:rPr>
          <w:sz w:val="24"/>
          <w:szCs w:val="24"/>
        </w:rPr>
        <w:t xml:space="preserve"> Курганской области</w:t>
      </w:r>
      <w:r w:rsidR="00B139CE">
        <w:rPr>
          <w:sz w:val="24"/>
          <w:szCs w:val="24"/>
        </w:rPr>
        <w:t>»</w:t>
      </w:r>
      <w:r w:rsidRPr="00F72FBF">
        <w:rPr>
          <w:sz w:val="24"/>
          <w:szCs w:val="24"/>
        </w:rPr>
        <w:t xml:space="preserve">, Администрация </w:t>
      </w:r>
      <w:r w:rsidR="00F72FBF" w:rsidRPr="00F72FBF">
        <w:rPr>
          <w:sz w:val="24"/>
          <w:szCs w:val="24"/>
        </w:rPr>
        <w:t>Альменевского муниципального округа Курганской области</w:t>
      </w:r>
      <w:r w:rsidRPr="00F72FBF">
        <w:rPr>
          <w:sz w:val="24"/>
          <w:szCs w:val="24"/>
        </w:rPr>
        <w:t xml:space="preserve"> </w:t>
      </w:r>
      <w:r w:rsidR="00F72FBF" w:rsidRPr="00F72FBF">
        <w:rPr>
          <w:sz w:val="24"/>
          <w:szCs w:val="24"/>
        </w:rPr>
        <w:t xml:space="preserve"> </w:t>
      </w:r>
    </w:p>
    <w:p w:rsidR="00941F4B" w:rsidRPr="00F72FBF" w:rsidRDefault="00F72FBF" w:rsidP="00BA1176">
      <w:pPr>
        <w:pStyle w:val="11"/>
        <w:spacing w:after="0" w:line="240" w:lineRule="auto"/>
        <w:ind w:firstLine="284"/>
        <w:rPr>
          <w:sz w:val="24"/>
          <w:szCs w:val="24"/>
        </w:rPr>
      </w:pPr>
      <w:r w:rsidRPr="00F72FBF">
        <w:rPr>
          <w:sz w:val="24"/>
          <w:szCs w:val="24"/>
        </w:rPr>
        <w:t xml:space="preserve">  </w:t>
      </w:r>
      <w:r w:rsidRPr="00F72FBF">
        <w:rPr>
          <w:b/>
          <w:sz w:val="24"/>
          <w:szCs w:val="24"/>
        </w:rPr>
        <w:t>ПОСТАНОВЛЯЕТ:</w:t>
      </w:r>
    </w:p>
    <w:p w:rsidR="00941F4B" w:rsidRDefault="00941F4B" w:rsidP="00BA1176">
      <w:pPr>
        <w:pStyle w:val="11"/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F72FBF">
        <w:rPr>
          <w:sz w:val="24"/>
          <w:szCs w:val="24"/>
        </w:rPr>
        <w:t xml:space="preserve">Утвердить </w:t>
      </w:r>
      <w:r w:rsidR="0012556E">
        <w:rPr>
          <w:sz w:val="24"/>
          <w:szCs w:val="24"/>
        </w:rPr>
        <w:t>П</w:t>
      </w:r>
      <w:r w:rsidRPr="00F72FBF">
        <w:rPr>
          <w:sz w:val="24"/>
          <w:szCs w:val="24"/>
        </w:rPr>
        <w:t xml:space="preserve">орядок использования бюджетных ассигнований резервного фонда Администрации </w:t>
      </w:r>
      <w:r w:rsidR="00F72FBF" w:rsidRPr="00F72FBF">
        <w:rPr>
          <w:sz w:val="24"/>
          <w:szCs w:val="24"/>
        </w:rPr>
        <w:t>Альменевского муниципального округа Курганской области</w:t>
      </w:r>
      <w:r w:rsidRPr="00F72FBF">
        <w:rPr>
          <w:sz w:val="24"/>
          <w:szCs w:val="24"/>
        </w:rPr>
        <w:t xml:space="preserve"> согласно </w:t>
      </w:r>
      <w:r w:rsidR="00BA1176" w:rsidRPr="00F72FBF">
        <w:rPr>
          <w:sz w:val="24"/>
          <w:szCs w:val="24"/>
        </w:rPr>
        <w:t>приложению</w:t>
      </w:r>
      <w:r w:rsidRPr="00F72FBF">
        <w:rPr>
          <w:sz w:val="24"/>
          <w:szCs w:val="24"/>
        </w:rPr>
        <w:t xml:space="preserve"> к настоящему постановлению.</w:t>
      </w:r>
    </w:p>
    <w:p w:rsidR="00D3358A" w:rsidRPr="00F72FBF" w:rsidRDefault="00D3358A" w:rsidP="00D3358A">
      <w:pPr>
        <w:pStyle w:val="11"/>
        <w:numPr>
          <w:ilvl w:val="0"/>
          <w:numId w:val="9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постановление </w:t>
      </w:r>
      <w:r w:rsidRPr="00D3358A">
        <w:rPr>
          <w:sz w:val="24"/>
          <w:szCs w:val="24"/>
        </w:rPr>
        <w:t xml:space="preserve">Администрации Альменевского муниципального округа Курганской области от </w:t>
      </w:r>
      <w:r w:rsidR="0087508F">
        <w:rPr>
          <w:sz w:val="24"/>
          <w:szCs w:val="24"/>
        </w:rPr>
        <w:t>20</w:t>
      </w:r>
      <w:r w:rsidR="00B139CE">
        <w:rPr>
          <w:sz w:val="24"/>
          <w:szCs w:val="24"/>
        </w:rPr>
        <w:t xml:space="preserve"> </w:t>
      </w:r>
      <w:r w:rsidR="0087508F">
        <w:rPr>
          <w:sz w:val="24"/>
          <w:szCs w:val="24"/>
        </w:rPr>
        <w:t>мая</w:t>
      </w:r>
      <w:r w:rsidRPr="00D3358A">
        <w:rPr>
          <w:sz w:val="24"/>
          <w:szCs w:val="24"/>
        </w:rPr>
        <w:t xml:space="preserve"> 202</w:t>
      </w:r>
      <w:r w:rsidR="0087508F">
        <w:rPr>
          <w:sz w:val="24"/>
          <w:szCs w:val="24"/>
        </w:rPr>
        <w:t>4</w:t>
      </w:r>
      <w:r w:rsidRPr="00D3358A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Pr="00D3358A">
        <w:rPr>
          <w:sz w:val="24"/>
          <w:szCs w:val="24"/>
        </w:rPr>
        <w:t xml:space="preserve"> № </w:t>
      </w:r>
      <w:r w:rsidR="0087508F">
        <w:rPr>
          <w:sz w:val="24"/>
          <w:szCs w:val="24"/>
        </w:rPr>
        <w:t>44</w:t>
      </w:r>
      <w:r w:rsidRPr="00D3358A">
        <w:rPr>
          <w:sz w:val="24"/>
          <w:szCs w:val="24"/>
        </w:rPr>
        <w:t xml:space="preserve"> «Об утверждении Порядка использования бюджетных ассигнований резервного фонда Администрации Альменевского муниципального округа Курганской области»</w:t>
      </w:r>
      <w:r w:rsidR="006C55D3">
        <w:rPr>
          <w:sz w:val="24"/>
          <w:szCs w:val="24"/>
        </w:rPr>
        <w:t>.</w:t>
      </w:r>
    </w:p>
    <w:p w:rsidR="00BA1176" w:rsidRDefault="0012556E" w:rsidP="002305A8">
      <w:pPr>
        <w:pStyle w:val="11"/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</w:t>
      </w:r>
      <w:r w:rsidR="00BA1176" w:rsidRPr="00BA1176">
        <w:rPr>
          <w:sz w:val="24"/>
          <w:szCs w:val="24"/>
        </w:rPr>
        <w:t xml:space="preserve"> настоящее </w:t>
      </w:r>
      <w:r w:rsidR="00941F4B" w:rsidRPr="00BA1176">
        <w:rPr>
          <w:sz w:val="24"/>
          <w:szCs w:val="24"/>
        </w:rPr>
        <w:t>постановление</w:t>
      </w:r>
      <w:r w:rsidR="00BA1176" w:rsidRPr="00BA1176">
        <w:rPr>
          <w:sz w:val="24"/>
          <w:szCs w:val="24"/>
        </w:rPr>
        <w:t xml:space="preserve"> в </w:t>
      </w:r>
      <w:r w:rsidR="00A011FA">
        <w:rPr>
          <w:sz w:val="24"/>
          <w:szCs w:val="24"/>
        </w:rPr>
        <w:t>п</w:t>
      </w:r>
      <w:r w:rsidR="00BA1176" w:rsidRPr="00BA1176">
        <w:rPr>
          <w:sz w:val="24"/>
          <w:szCs w:val="24"/>
        </w:rPr>
        <w:t xml:space="preserve">орядке, установленном Уставом Альменевского </w:t>
      </w:r>
      <w:r w:rsidR="001F0AB1" w:rsidRPr="001F0AB1">
        <w:rPr>
          <w:sz w:val="24"/>
          <w:szCs w:val="24"/>
        </w:rPr>
        <w:t>муниципального округа Курганской области</w:t>
      </w:r>
      <w:r w:rsidR="00A011FA">
        <w:rPr>
          <w:sz w:val="24"/>
          <w:szCs w:val="24"/>
        </w:rPr>
        <w:t>.</w:t>
      </w:r>
    </w:p>
    <w:p w:rsidR="00A011FA" w:rsidRDefault="00A011FA" w:rsidP="002305A8">
      <w:pPr>
        <w:pStyle w:val="11"/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</w:t>
      </w:r>
      <w:r w:rsidR="00B139CE">
        <w:rPr>
          <w:sz w:val="24"/>
          <w:szCs w:val="24"/>
        </w:rPr>
        <w:t xml:space="preserve">илу </w:t>
      </w:r>
      <w:r w:rsidR="0087508F">
        <w:rPr>
          <w:sz w:val="24"/>
          <w:szCs w:val="24"/>
        </w:rPr>
        <w:t>после</w:t>
      </w:r>
      <w:r w:rsidR="00B139CE">
        <w:rPr>
          <w:sz w:val="24"/>
          <w:szCs w:val="24"/>
        </w:rPr>
        <w:t xml:space="preserve"> </w:t>
      </w:r>
      <w:r w:rsidR="00344F30">
        <w:rPr>
          <w:sz w:val="24"/>
          <w:szCs w:val="24"/>
        </w:rPr>
        <w:t>его официального</w:t>
      </w:r>
      <w:r w:rsidR="00B139CE">
        <w:rPr>
          <w:sz w:val="24"/>
          <w:szCs w:val="24"/>
        </w:rPr>
        <w:t xml:space="preserve"> опубликования</w:t>
      </w:r>
      <w:r w:rsidR="00344F30">
        <w:rPr>
          <w:sz w:val="24"/>
          <w:szCs w:val="24"/>
        </w:rPr>
        <w:t>.</w:t>
      </w:r>
    </w:p>
    <w:p w:rsidR="00941F4B" w:rsidRPr="00BA1176" w:rsidRDefault="00941F4B" w:rsidP="002305A8">
      <w:pPr>
        <w:pStyle w:val="11"/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BA1176">
        <w:rPr>
          <w:sz w:val="24"/>
          <w:szCs w:val="24"/>
        </w:rPr>
        <w:t xml:space="preserve">Контроль за выполнением настоящего постановления возложить на заместителя Главы </w:t>
      </w:r>
      <w:r w:rsidR="00F72FBF" w:rsidRPr="00BA1176">
        <w:rPr>
          <w:sz w:val="24"/>
          <w:szCs w:val="24"/>
        </w:rPr>
        <w:t>Альменевского муниципального округа Курганской области</w:t>
      </w:r>
      <w:r w:rsidR="0087508F">
        <w:rPr>
          <w:sz w:val="24"/>
          <w:szCs w:val="24"/>
        </w:rPr>
        <w:t>.</w:t>
      </w:r>
    </w:p>
    <w:p w:rsidR="00941F4B" w:rsidRPr="00F72FBF" w:rsidRDefault="00941F4B" w:rsidP="00BA1176"/>
    <w:p w:rsidR="00941F4B" w:rsidRPr="00F72FBF" w:rsidRDefault="00941F4B" w:rsidP="00BA1176"/>
    <w:p w:rsidR="00F72FBF" w:rsidRPr="00F72FBF" w:rsidRDefault="00F72FBF" w:rsidP="00BA1176">
      <w:pPr>
        <w:rPr>
          <w:rFonts w:ascii="Times New Roman" w:hAnsi="Times New Roman" w:cs="Times New Roman"/>
        </w:rPr>
      </w:pPr>
      <w:r w:rsidRPr="00F72FBF">
        <w:rPr>
          <w:rFonts w:ascii="Times New Roman" w:hAnsi="Times New Roman" w:cs="Times New Roman"/>
        </w:rPr>
        <w:t>Глав</w:t>
      </w:r>
      <w:r w:rsidR="001F0AB1">
        <w:rPr>
          <w:rFonts w:ascii="Times New Roman" w:hAnsi="Times New Roman" w:cs="Times New Roman"/>
        </w:rPr>
        <w:t>а</w:t>
      </w:r>
      <w:r w:rsidRPr="00F72FBF">
        <w:rPr>
          <w:rFonts w:ascii="Times New Roman" w:hAnsi="Times New Roman" w:cs="Times New Roman"/>
        </w:rPr>
        <w:t xml:space="preserve"> Альменевского </w:t>
      </w:r>
    </w:p>
    <w:p w:rsidR="00F72FBF" w:rsidRPr="00F72FBF" w:rsidRDefault="00F72FBF" w:rsidP="00BA1176">
      <w:pPr>
        <w:rPr>
          <w:rFonts w:ascii="Times New Roman" w:hAnsi="Times New Roman" w:cs="Times New Roman"/>
        </w:rPr>
      </w:pPr>
      <w:r w:rsidRPr="00F72FBF">
        <w:rPr>
          <w:rFonts w:ascii="Times New Roman" w:hAnsi="Times New Roman" w:cs="Times New Roman"/>
        </w:rPr>
        <w:t>муниципального округа Курганской области                                                      А.В. Снежко</w:t>
      </w:r>
    </w:p>
    <w:p w:rsidR="00F72FBF" w:rsidRDefault="00F72FBF" w:rsidP="00BA1176"/>
    <w:p w:rsidR="00BA1176" w:rsidRDefault="00BA1176" w:rsidP="00BA1176"/>
    <w:p w:rsidR="00BA1176" w:rsidRDefault="00BA1176" w:rsidP="00BA1176"/>
    <w:p w:rsidR="00F72FBF" w:rsidRPr="00F72FBF" w:rsidRDefault="00F72FBF" w:rsidP="00BA1176">
      <w:pPr>
        <w:rPr>
          <w:rFonts w:ascii="Times New Roman" w:hAnsi="Times New Roman" w:cs="Times New Roman"/>
          <w:sz w:val="20"/>
          <w:szCs w:val="20"/>
        </w:rPr>
      </w:pPr>
      <w:r w:rsidRPr="00F72FBF">
        <w:rPr>
          <w:rFonts w:ascii="Times New Roman" w:hAnsi="Times New Roman" w:cs="Times New Roman"/>
          <w:sz w:val="20"/>
          <w:szCs w:val="20"/>
        </w:rPr>
        <w:t xml:space="preserve">Исп.  </w:t>
      </w:r>
      <w:r w:rsidR="003F5EB9">
        <w:rPr>
          <w:rFonts w:ascii="Times New Roman" w:hAnsi="Times New Roman" w:cs="Times New Roman"/>
          <w:sz w:val="20"/>
          <w:szCs w:val="20"/>
        </w:rPr>
        <w:t>Вахитова Н.Г. т. 9-12-01</w:t>
      </w:r>
      <w:r w:rsidRPr="00F72F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508F" w:rsidRDefault="0087508F" w:rsidP="00F72FBF">
      <w:pPr>
        <w:pStyle w:val="11"/>
        <w:spacing w:line="240" w:lineRule="auto"/>
        <w:ind w:left="4678" w:hanging="25"/>
        <w:jc w:val="both"/>
        <w:rPr>
          <w:sz w:val="24"/>
          <w:szCs w:val="24"/>
        </w:rPr>
      </w:pPr>
    </w:p>
    <w:p w:rsidR="00344F30" w:rsidRDefault="00344F30" w:rsidP="00F72FBF">
      <w:pPr>
        <w:pStyle w:val="11"/>
        <w:spacing w:line="240" w:lineRule="auto"/>
        <w:ind w:left="4678" w:hanging="25"/>
        <w:jc w:val="both"/>
        <w:rPr>
          <w:sz w:val="24"/>
          <w:szCs w:val="24"/>
        </w:rPr>
      </w:pPr>
    </w:p>
    <w:p w:rsidR="00F72FBF" w:rsidRPr="00123124" w:rsidRDefault="00F72FBF" w:rsidP="00F72FBF">
      <w:pPr>
        <w:pStyle w:val="11"/>
        <w:spacing w:line="240" w:lineRule="auto"/>
        <w:ind w:left="4678" w:hanging="25"/>
        <w:jc w:val="both"/>
        <w:rPr>
          <w:sz w:val="24"/>
          <w:szCs w:val="24"/>
        </w:rPr>
      </w:pPr>
      <w:r w:rsidRPr="007A2B20">
        <w:rPr>
          <w:sz w:val="24"/>
          <w:szCs w:val="24"/>
        </w:rPr>
        <w:lastRenderedPageBreak/>
        <w:t>Приложение к постановлению Администрации</w:t>
      </w:r>
      <w:r>
        <w:rPr>
          <w:sz w:val="24"/>
          <w:szCs w:val="24"/>
        </w:rPr>
        <w:t xml:space="preserve"> </w:t>
      </w:r>
      <w:r w:rsidRPr="007A2B20">
        <w:rPr>
          <w:sz w:val="24"/>
          <w:szCs w:val="24"/>
        </w:rPr>
        <w:t xml:space="preserve">Альменевского </w:t>
      </w:r>
      <w:r>
        <w:rPr>
          <w:sz w:val="24"/>
          <w:szCs w:val="24"/>
        </w:rPr>
        <w:t>муниципального округа Курганской области</w:t>
      </w:r>
      <w:r w:rsidRPr="007A2B20">
        <w:rPr>
          <w:sz w:val="24"/>
          <w:szCs w:val="24"/>
        </w:rPr>
        <w:t xml:space="preserve"> от</w:t>
      </w:r>
      <w:r w:rsidR="00990157">
        <w:rPr>
          <w:sz w:val="24"/>
          <w:szCs w:val="24"/>
        </w:rPr>
        <w:t xml:space="preserve"> 05.12.</w:t>
      </w:r>
      <w:r w:rsidRPr="007A2B20">
        <w:rPr>
          <w:sz w:val="24"/>
          <w:szCs w:val="24"/>
        </w:rPr>
        <w:t>202</w:t>
      </w:r>
      <w:r w:rsidR="00B139CE">
        <w:rPr>
          <w:sz w:val="24"/>
          <w:szCs w:val="24"/>
        </w:rPr>
        <w:t>4</w:t>
      </w:r>
      <w:r w:rsidRPr="007A2B20">
        <w:rPr>
          <w:sz w:val="24"/>
          <w:szCs w:val="24"/>
        </w:rPr>
        <w:t xml:space="preserve">г. № </w:t>
      </w:r>
      <w:r w:rsidR="00990157">
        <w:rPr>
          <w:sz w:val="24"/>
          <w:szCs w:val="24"/>
        </w:rPr>
        <w:t>111</w:t>
      </w:r>
      <w:r w:rsidRPr="007A2B20">
        <w:rPr>
          <w:sz w:val="24"/>
          <w:szCs w:val="24"/>
        </w:rPr>
        <w:t xml:space="preserve"> </w:t>
      </w:r>
      <w:r w:rsidRPr="00123124">
        <w:rPr>
          <w:sz w:val="24"/>
          <w:szCs w:val="24"/>
        </w:rPr>
        <w:t>«</w:t>
      </w:r>
      <w:r w:rsidRPr="00F72FBF">
        <w:rPr>
          <w:sz w:val="24"/>
          <w:szCs w:val="24"/>
        </w:rPr>
        <w:t>О</w:t>
      </w:r>
      <w:r w:rsidR="0087508F">
        <w:rPr>
          <w:sz w:val="24"/>
          <w:szCs w:val="24"/>
        </w:rPr>
        <w:t xml:space="preserve"> По</w:t>
      </w:r>
      <w:r w:rsidRPr="00F72FBF">
        <w:rPr>
          <w:sz w:val="24"/>
          <w:szCs w:val="24"/>
        </w:rPr>
        <w:t>рядк</w:t>
      </w:r>
      <w:r w:rsidR="0087508F">
        <w:rPr>
          <w:sz w:val="24"/>
          <w:szCs w:val="24"/>
        </w:rPr>
        <w:t>е</w:t>
      </w:r>
      <w:r w:rsidRPr="00F72FBF">
        <w:rPr>
          <w:sz w:val="24"/>
          <w:szCs w:val="24"/>
        </w:rPr>
        <w:t xml:space="preserve"> использования бюджетных ассигнований</w:t>
      </w:r>
      <w:r>
        <w:rPr>
          <w:sz w:val="24"/>
          <w:szCs w:val="24"/>
        </w:rPr>
        <w:t xml:space="preserve"> </w:t>
      </w:r>
      <w:r w:rsidRPr="00F72FBF">
        <w:rPr>
          <w:sz w:val="24"/>
          <w:szCs w:val="24"/>
        </w:rPr>
        <w:t>резервного фонда</w:t>
      </w:r>
      <w:r>
        <w:rPr>
          <w:sz w:val="24"/>
          <w:szCs w:val="24"/>
        </w:rPr>
        <w:t xml:space="preserve"> Администрации</w:t>
      </w:r>
      <w:r w:rsidRPr="00F72FBF">
        <w:rPr>
          <w:sz w:val="24"/>
          <w:szCs w:val="24"/>
        </w:rPr>
        <w:t xml:space="preserve"> </w:t>
      </w:r>
      <w:r w:rsidRPr="00447559">
        <w:rPr>
          <w:sz w:val="24"/>
          <w:szCs w:val="24"/>
        </w:rPr>
        <w:t>Альменевск</w:t>
      </w:r>
      <w:r>
        <w:rPr>
          <w:sz w:val="24"/>
          <w:szCs w:val="24"/>
        </w:rPr>
        <w:t>ого</w:t>
      </w:r>
      <w:r w:rsidRPr="0044755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447559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447559">
        <w:rPr>
          <w:sz w:val="24"/>
          <w:szCs w:val="24"/>
        </w:rPr>
        <w:t xml:space="preserve"> Курганской области</w:t>
      </w:r>
      <w:r w:rsidRPr="00123124">
        <w:rPr>
          <w:sz w:val="24"/>
          <w:szCs w:val="24"/>
        </w:rPr>
        <w:t>»</w:t>
      </w:r>
    </w:p>
    <w:p w:rsidR="00941F4B" w:rsidRDefault="00941F4B" w:rsidP="00941F4B">
      <w:pPr>
        <w:tabs>
          <w:tab w:val="left" w:pos="1020"/>
        </w:tabs>
      </w:pPr>
      <w:r>
        <w:tab/>
      </w:r>
    </w:p>
    <w:p w:rsidR="00941F4B" w:rsidRPr="00B139CE" w:rsidRDefault="00941F4B" w:rsidP="00941F4B">
      <w:pPr>
        <w:pStyle w:val="11"/>
        <w:spacing w:after="0"/>
        <w:ind w:firstLine="0"/>
        <w:jc w:val="center"/>
        <w:rPr>
          <w:sz w:val="24"/>
        </w:rPr>
      </w:pPr>
      <w:r w:rsidRPr="00B139CE">
        <w:rPr>
          <w:b/>
          <w:bCs/>
          <w:sz w:val="24"/>
        </w:rPr>
        <w:t>П</w:t>
      </w:r>
      <w:r w:rsidR="00BA1176" w:rsidRPr="00B139CE">
        <w:rPr>
          <w:b/>
          <w:bCs/>
          <w:sz w:val="24"/>
        </w:rPr>
        <w:t>орядок</w:t>
      </w:r>
    </w:p>
    <w:p w:rsidR="00941F4B" w:rsidRDefault="00941F4B" w:rsidP="00941F4B">
      <w:pPr>
        <w:pStyle w:val="24"/>
        <w:keepNext/>
        <w:keepLine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bookmark4"/>
      <w:r w:rsidRPr="00F72FBF">
        <w:rPr>
          <w:rFonts w:ascii="Times New Roman" w:hAnsi="Times New Roman" w:cs="Times New Roman"/>
          <w:color w:val="000000"/>
          <w:sz w:val="24"/>
          <w:szCs w:val="24"/>
        </w:rPr>
        <w:t>использования бюджетных ассигнований резервного фонда</w:t>
      </w:r>
      <w:r w:rsidRPr="00F72F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Администрации </w:t>
      </w:r>
      <w:r w:rsidR="00F72FBF">
        <w:rPr>
          <w:rFonts w:ascii="Times New Roman" w:hAnsi="Times New Roman" w:cs="Times New Roman"/>
          <w:color w:val="000000"/>
          <w:sz w:val="24"/>
          <w:szCs w:val="24"/>
        </w:rPr>
        <w:t>Альменевского муниципального округа Курганской области</w:t>
      </w:r>
      <w:bookmarkEnd w:id="1"/>
    </w:p>
    <w:p w:rsidR="00F72FBF" w:rsidRPr="00F72FBF" w:rsidRDefault="00F72FBF" w:rsidP="00CE698D">
      <w:pPr>
        <w:pStyle w:val="24"/>
        <w:keepNext/>
        <w:keepLines/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1F4B" w:rsidRPr="00B139CE" w:rsidRDefault="00941F4B" w:rsidP="0012556E">
      <w:pPr>
        <w:pStyle w:val="11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</w:rPr>
      </w:pPr>
      <w:r w:rsidRPr="00B139CE">
        <w:rPr>
          <w:sz w:val="24"/>
        </w:rPr>
        <w:t xml:space="preserve">Настоящий </w:t>
      </w:r>
      <w:r w:rsidR="003F5EB9">
        <w:rPr>
          <w:sz w:val="24"/>
        </w:rPr>
        <w:t>П</w:t>
      </w:r>
      <w:r w:rsidRPr="00B139CE">
        <w:rPr>
          <w:sz w:val="24"/>
        </w:rPr>
        <w:t xml:space="preserve">орядок разработан </w:t>
      </w:r>
      <w:r w:rsidR="007C25A0">
        <w:rPr>
          <w:sz w:val="24"/>
        </w:rPr>
        <w:t>в</w:t>
      </w:r>
      <w:r w:rsidR="007C25A0" w:rsidRPr="00F72FBF">
        <w:rPr>
          <w:sz w:val="24"/>
          <w:szCs w:val="24"/>
        </w:rPr>
        <w:t xml:space="preserve"> соответствии со статьей 81 Бюджетного кодекса Российской Федерации, </w:t>
      </w:r>
      <w:r w:rsidR="007C25A0">
        <w:rPr>
          <w:sz w:val="24"/>
          <w:szCs w:val="24"/>
        </w:rPr>
        <w:t xml:space="preserve">Постановлением Правительства Курганской области от 17 марта 2009 года №146 «О </w:t>
      </w:r>
      <w:r w:rsidR="003F5EB9">
        <w:rPr>
          <w:sz w:val="24"/>
          <w:szCs w:val="24"/>
        </w:rPr>
        <w:t>П</w:t>
      </w:r>
      <w:r w:rsidR="007C25A0">
        <w:rPr>
          <w:sz w:val="24"/>
          <w:szCs w:val="24"/>
        </w:rPr>
        <w:t xml:space="preserve">орядке использования </w:t>
      </w:r>
      <w:r w:rsidR="007C25A0" w:rsidRPr="00F72FBF">
        <w:rPr>
          <w:sz w:val="24"/>
          <w:szCs w:val="24"/>
        </w:rPr>
        <w:t xml:space="preserve">бюджетных ассигнований резервного фонда </w:t>
      </w:r>
      <w:r w:rsidR="007C25A0">
        <w:rPr>
          <w:sz w:val="24"/>
          <w:szCs w:val="24"/>
        </w:rPr>
        <w:t>Правительства Курганской области», решением Думы Альменевского муниципального округа Курганской области от 8 ноября 2021 года № 29 "Об утверждении Положения</w:t>
      </w:r>
      <w:r w:rsidR="007C25A0" w:rsidRPr="00F72FBF">
        <w:rPr>
          <w:sz w:val="24"/>
          <w:szCs w:val="24"/>
        </w:rPr>
        <w:t xml:space="preserve"> о бюджетном процессе в Альменевско</w:t>
      </w:r>
      <w:r w:rsidR="007C25A0">
        <w:rPr>
          <w:sz w:val="24"/>
          <w:szCs w:val="24"/>
        </w:rPr>
        <w:t>м</w:t>
      </w:r>
      <w:r w:rsidR="007C25A0" w:rsidRPr="00F72FBF">
        <w:rPr>
          <w:sz w:val="24"/>
          <w:szCs w:val="24"/>
        </w:rPr>
        <w:t xml:space="preserve"> муниципально</w:t>
      </w:r>
      <w:r w:rsidR="007C25A0">
        <w:rPr>
          <w:sz w:val="24"/>
          <w:szCs w:val="24"/>
        </w:rPr>
        <w:t>м</w:t>
      </w:r>
      <w:r w:rsidR="007C25A0" w:rsidRPr="00F72FBF">
        <w:rPr>
          <w:sz w:val="24"/>
          <w:szCs w:val="24"/>
        </w:rPr>
        <w:t xml:space="preserve"> округ</w:t>
      </w:r>
      <w:r w:rsidR="007C25A0">
        <w:rPr>
          <w:sz w:val="24"/>
          <w:szCs w:val="24"/>
        </w:rPr>
        <w:t>е</w:t>
      </w:r>
      <w:r w:rsidR="007C25A0" w:rsidRPr="00F72FBF">
        <w:rPr>
          <w:sz w:val="24"/>
          <w:szCs w:val="24"/>
        </w:rPr>
        <w:t xml:space="preserve"> Курганской области</w:t>
      </w:r>
      <w:r w:rsidR="007C25A0">
        <w:rPr>
          <w:sz w:val="24"/>
          <w:szCs w:val="24"/>
        </w:rPr>
        <w:t>» и</w:t>
      </w:r>
      <w:r w:rsidRPr="00B139CE">
        <w:rPr>
          <w:sz w:val="24"/>
        </w:rPr>
        <w:t xml:space="preserve"> определяет правила использования бюджетных ассигнований резервного фонда Администрации </w:t>
      </w:r>
      <w:r w:rsidR="00F72FBF" w:rsidRPr="00B139CE">
        <w:rPr>
          <w:sz w:val="24"/>
        </w:rPr>
        <w:t>Альменевского муниципального округа Курганской области</w:t>
      </w:r>
      <w:r w:rsidRPr="00B139CE">
        <w:rPr>
          <w:sz w:val="24"/>
        </w:rPr>
        <w:t>.</w:t>
      </w:r>
    </w:p>
    <w:p w:rsidR="00D3358A" w:rsidRPr="00B139CE" w:rsidRDefault="00941F4B" w:rsidP="0012556E">
      <w:pPr>
        <w:pStyle w:val="11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</w:rPr>
      </w:pPr>
      <w:r w:rsidRPr="00B139CE">
        <w:rPr>
          <w:sz w:val="24"/>
        </w:rPr>
        <w:t>Средства резервного фонда направляются на финансовое обеспечение непредвиденных расходов</w:t>
      </w:r>
      <w:r w:rsidR="00D3358A" w:rsidRPr="00B139CE">
        <w:rPr>
          <w:sz w:val="24"/>
        </w:rPr>
        <w:t>, в том числе</w:t>
      </w:r>
      <w:r w:rsidR="007C25A0">
        <w:rPr>
          <w:sz w:val="24"/>
        </w:rPr>
        <w:t xml:space="preserve"> на</w:t>
      </w:r>
      <w:r w:rsidR="00D3358A" w:rsidRPr="00B139CE">
        <w:rPr>
          <w:sz w:val="24"/>
        </w:rPr>
        <w:t>:</w:t>
      </w:r>
    </w:p>
    <w:p w:rsidR="00941F4B" w:rsidRPr="00B139CE" w:rsidRDefault="007C25A0" w:rsidP="007C25A0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</w:rPr>
      </w:pPr>
      <w:r w:rsidRPr="007C25A0">
        <w:rPr>
          <w:sz w:val="24"/>
        </w:rPr>
        <w:t>предупреждение ситуаций, которые могут привести к нарушению функционирования систем жизнеобеспечения населения</w:t>
      </w:r>
      <w:r>
        <w:rPr>
          <w:sz w:val="24"/>
        </w:rPr>
        <w:t xml:space="preserve"> </w:t>
      </w:r>
      <w:r w:rsidRPr="00B139CE">
        <w:rPr>
          <w:sz w:val="24"/>
        </w:rPr>
        <w:t>Альменевского муниципального округа Курганской области</w:t>
      </w:r>
      <w:r>
        <w:rPr>
          <w:sz w:val="24"/>
        </w:rPr>
        <w:t>,</w:t>
      </w:r>
      <w:r w:rsidRPr="007C25A0">
        <w:t xml:space="preserve"> </w:t>
      </w:r>
      <w:r w:rsidRPr="007C25A0">
        <w:rPr>
          <w:sz w:val="24"/>
        </w:rPr>
        <w:t>и ликвидацию их последствий</w:t>
      </w:r>
      <w:r w:rsidR="00D3358A" w:rsidRPr="00B139CE">
        <w:rPr>
          <w:sz w:val="24"/>
        </w:rPr>
        <w:t>;</w:t>
      </w:r>
    </w:p>
    <w:p w:rsidR="00D87443" w:rsidRDefault="00D3358A" w:rsidP="007C25A0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</w:rPr>
      </w:pPr>
      <w:r w:rsidRPr="00D87443">
        <w:rPr>
          <w:sz w:val="24"/>
        </w:rPr>
        <w:t>участие в минимизации и (или) ликвидации последствий проявления терроризма и экстремизма на территории Альменевского муниципального округа Курганской области;</w:t>
      </w:r>
    </w:p>
    <w:p w:rsidR="00D87443" w:rsidRPr="00D87443" w:rsidRDefault="00D87443" w:rsidP="007C25A0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</w:rPr>
      </w:pPr>
      <w:r w:rsidRPr="00D87443">
        <w:rPr>
          <w:sz w:val="24"/>
        </w:rPr>
        <w:t>предупреждение стихийных бедствий, катастроф, аварий, пожаров и других чрезвычайных ситуаций муниципального характера, проведение аварийно-восстановительных работ и иных мероприятий, связанных с ликвидацией их последствий;</w:t>
      </w:r>
    </w:p>
    <w:p w:rsidR="000D67B2" w:rsidRPr="00D87443" w:rsidRDefault="00D87443" w:rsidP="007C25A0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</w:rPr>
      </w:pPr>
      <w:r w:rsidRPr="00D87443">
        <w:rPr>
          <w:sz w:val="24"/>
        </w:rPr>
        <w:t>оказание мер социальной поддержки пострадавшим и (или) семьям лиц, погибших в результате событий, произошедших на территории Альменевского муниципального округа Курганской области и повлекших тяжкие последствия;</w:t>
      </w:r>
    </w:p>
    <w:p w:rsidR="00D3358A" w:rsidRDefault="00D3358A" w:rsidP="00D3358A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</w:rPr>
      </w:pPr>
      <w:r w:rsidRPr="00B139CE">
        <w:rPr>
          <w:sz w:val="24"/>
        </w:rPr>
        <w:t>предоставление материальной помощи гражданам, оказавшимся в трудной жизненной ситуации;</w:t>
      </w:r>
    </w:p>
    <w:p w:rsidR="007C25A0" w:rsidRPr="00B139CE" w:rsidRDefault="007C25A0" w:rsidP="007C25A0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</w:rPr>
      </w:pPr>
      <w:r w:rsidRPr="007C25A0">
        <w:rPr>
          <w:sz w:val="24"/>
        </w:rPr>
        <w:t>предоставление материальной помощи семьям лиц, погибших в результате событий, произошедших во время специальных войсковых операций;</w:t>
      </w:r>
    </w:p>
    <w:p w:rsidR="00D3358A" w:rsidRDefault="00D3358A" w:rsidP="00D3358A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</w:rPr>
      </w:pPr>
      <w:r w:rsidRPr="00B139CE">
        <w:rPr>
          <w:sz w:val="24"/>
        </w:rPr>
        <w:t>осуществление иных мероприятий непредвиденного характера для решения вопросов, отнес</w:t>
      </w:r>
      <w:r w:rsidR="007C25A0">
        <w:rPr>
          <w:sz w:val="24"/>
        </w:rPr>
        <w:t>е</w:t>
      </w:r>
      <w:r w:rsidRPr="00B139CE">
        <w:rPr>
          <w:sz w:val="24"/>
        </w:rPr>
        <w:t>нных к полномочиям Администрации Альменевского муниципального округа Курганской области</w:t>
      </w:r>
      <w:r w:rsidR="007C25A0">
        <w:rPr>
          <w:sz w:val="24"/>
        </w:rPr>
        <w:t>.</w:t>
      </w:r>
    </w:p>
    <w:p w:rsidR="007C25A0" w:rsidRDefault="007C25A0" w:rsidP="007C25A0">
      <w:pPr>
        <w:pStyle w:val="11"/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sz w:val="24"/>
        </w:rPr>
      </w:pPr>
      <w:r w:rsidRPr="007C25A0">
        <w:rPr>
          <w:sz w:val="24"/>
        </w:rPr>
        <w:t>Размер, порядок и условия предоставления социальной поддержки и материальной помощи, предусмотренных подпунктами 4 - 6 пункта 2 настоящего Порядка, устанавливаются Администрацией</w:t>
      </w:r>
      <w:r>
        <w:rPr>
          <w:sz w:val="24"/>
        </w:rPr>
        <w:t xml:space="preserve"> </w:t>
      </w:r>
      <w:r w:rsidRPr="00B139CE">
        <w:rPr>
          <w:sz w:val="24"/>
        </w:rPr>
        <w:t>Альменевского муниципального округа Курганской области</w:t>
      </w:r>
      <w:r>
        <w:rPr>
          <w:sz w:val="24"/>
        </w:rPr>
        <w:t>.</w:t>
      </w:r>
    </w:p>
    <w:p w:rsidR="007C25A0" w:rsidRPr="00B139CE" w:rsidRDefault="00512285" w:rsidP="00512285">
      <w:pPr>
        <w:pStyle w:val="11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</w:rPr>
      </w:pPr>
      <w:r w:rsidRPr="00512285">
        <w:rPr>
          <w:sz w:val="24"/>
        </w:rPr>
        <w:t>В целях ликвидации последствий чрезвычайных ситуаций муниципального характера (далее – ЧС) постановлением Администрации</w:t>
      </w:r>
      <w:r>
        <w:rPr>
          <w:sz w:val="24"/>
        </w:rPr>
        <w:t xml:space="preserve"> </w:t>
      </w:r>
      <w:r w:rsidRPr="00B139CE">
        <w:rPr>
          <w:sz w:val="24"/>
        </w:rPr>
        <w:t>Альменевского муниципального округа Курганской области</w:t>
      </w:r>
      <w:r w:rsidRPr="00512285">
        <w:rPr>
          <w:sz w:val="24"/>
        </w:rPr>
        <w:t xml:space="preserve"> могут быть установлены порядок, условия и размер выплат пострадавшим в результате ЧС, в пределах средств, предусмотренных в резервном фонде.</w:t>
      </w:r>
    </w:p>
    <w:p w:rsidR="00941F4B" w:rsidRPr="00B139CE" w:rsidRDefault="00941F4B" w:rsidP="0011539A">
      <w:pPr>
        <w:pStyle w:val="11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</w:rPr>
      </w:pPr>
      <w:r w:rsidRPr="00B139CE">
        <w:rPr>
          <w:sz w:val="24"/>
        </w:rPr>
        <w:t xml:space="preserve">Средства резервного фонда предоставляются </w:t>
      </w:r>
      <w:r w:rsidR="0011539A" w:rsidRPr="0011539A">
        <w:rPr>
          <w:sz w:val="24"/>
        </w:rPr>
        <w:t xml:space="preserve">структурным подразделениям Администрации </w:t>
      </w:r>
      <w:r w:rsidR="0011539A" w:rsidRPr="00B139CE">
        <w:rPr>
          <w:sz w:val="24"/>
        </w:rPr>
        <w:t xml:space="preserve">Альменевского </w:t>
      </w:r>
      <w:r w:rsidR="00F72FBF" w:rsidRPr="00B139CE">
        <w:rPr>
          <w:sz w:val="24"/>
        </w:rPr>
        <w:t>муниципального округа Курганской области</w:t>
      </w:r>
      <w:r w:rsidR="0011539A">
        <w:rPr>
          <w:sz w:val="24"/>
        </w:rPr>
        <w:t xml:space="preserve">, </w:t>
      </w:r>
      <w:r w:rsidR="0011539A" w:rsidRPr="0011539A">
        <w:rPr>
          <w:sz w:val="24"/>
        </w:rPr>
        <w:t>организующим проведение мероприятий за счет средств резервного фонда, гражданам и организациям на безвозвратной и безвозмездной основе в пределах объема резервного фонда, утвержденного решением Думы</w:t>
      </w:r>
      <w:r w:rsidRPr="00B139CE">
        <w:rPr>
          <w:sz w:val="24"/>
        </w:rPr>
        <w:t xml:space="preserve"> </w:t>
      </w:r>
      <w:r w:rsidR="00F72FBF" w:rsidRPr="00B139CE">
        <w:rPr>
          <w:sz w:val="24"/>
        </w:rPr>
        <w:t>Альменевского муниципального округа Курганской области</w:t>
      </w:r>
      <w:r w:rsidRPr="00B139CE">
        <w:rPr>
          <w:sz w:val="24"/>
        </w:rPr>
        <w:t xml:space="preserve"> о бюджете</w:t>
      </w:r>
      <w:r w:rsidR="00CE698D" w:rsidRPr="00B139CE">
        <w:rPr>
          <w:sz w:val="24"/>
        </w:rPr>
        <w:t xml:space="preserve"> Альменевского муниципального округа Курганской области</w:t>
      </w:r>
      <w:r w:rsidRPr="00B139CE">
        <w:rPr>
          <w:sz w:val="24"/>
        </w:rPr>
        <w:t xml:space="preserve"> на соответствующий финансовый год и на плановый период.</w:t>
      </w:r>
    </w:p>
    <w:p w:rsidR="00941F4B" w:rsidRDefault="00941F4B" w:rsidP="0011539A">
      <w:pPr>
        <w:pStyle w:val="11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</w:rPr>
      </w:pPr>
      <w:r w:rsidRPr="00B139CE">
        <w:rPr>
          <w:sz w:val="24"/>
        </w:rPr>
        <w:t xml:space="preserve">Средства резервного фонда предоставляются при условии, что средства, необходимые для </w:t>
      </w:r>
      <w:r w:rsidRPr="00B139CE">
        <w:rPr>
          <w:sz w:val="24"/>
        </w:rPr>
        <w:lastRenderedPageBreak/>
        <w:t xml:space="preserve">осуществления расходов, указанных в пункте 2 настоящего </w:t>
      </w:r>
      <w:r w:rsidR="0011539A">
        <w:rPr>
          <w:sz w:val="24"/>
        </w:rPr>
        <w:t>П</w:t>
      </w:r>
      <w:r w:rsidRPr="00B139CE">
        <w:rPr>
          <w:sz w:val="24"/>
        </w:rPr>
        <w:t xml:space="preserve">орядка не предусмотрены решением </w:t>
      </w:r>
      <w:r w:rsidR="00F72FBF" w:rsidRPr="00B139CE">
        <w:rPr>
          <w:sz w:val="24"/>
        </w:rPr>
        <w:t xml:space="preserve">Думы Альменевского муниципального округа Курганской области </w:t>
      </w:r>
      <w:r w:rsidRPr="00B139CE">
        <w:rPr>
          <w:sz w:val="24"/>
        </w:rPr>
        <w:t>о бюджете</w:t>
      </w:r>
      <w:r w:rsidR="00CE698D" w:rsidRPr="00B139CE">
        <w:rPr>
          <w:sz w:val="24"/>
        </w:rPr>
        <w:t xml:space="preserve"> Альменевского муниципального округа Курганской области</w:t>
      </w:r>
      <w:r w:rsidRPr="00B139CE">
        <w:rPr>
          <w:sz w:val="24"/>
        </w:rPr>
        <w:t xml:space="preserve"> на соответствующий финансовый год</w:t>
      </w:r>
      <w:r w:rsidR="00D379B3">
        <w:rPr>
          <w:sz w:val="24"/>
        </w:rPr>
        <w:t xml:space="preserve"> </w:t>
      </w:r>
      <w:r w:rsidR="00D379B3" w:rsidRPr="00B139CE">
        <w:rPr>
          <w:sz w:val="24"/>
        </w:rPr>
        <w:t>и на плановый период</w:t>
      </w:r>
      <w:r w:rsidRPr="00B139CE">
        <w:rPr>
          <w:sz w:val="24"/>
        </w:rPr>
        <w:t>, либо при недостаточности бюджетных ассигнований на указанные цели в местном бюджете на соответствующий финансовый год</w:t>
      </w:r>
      <w:r w:rsidR="00D379B3">
        <w:rPr>
          <w:sz w:val="24"/>
        </w:rPr>
        <w:t>.</w:t>
      </w:r>
    </w:p>
    <w:p w:rsidR="00D379B3" w:rsidRPr="00D379B3" w:rsidRDefault="00D379B3" w:rsidP="00D379B3">
      <w:pPr>
        <w:pStyle w:val="11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</w:rPr>
      </w:pPr>
      <w:r w:rsidRPr="00D379B3">
        <w:rPr>
          <w:sz w:val="24"/>
        </w:rPr>
        <w:t xml:space="preserve">Основанием для рассмотрения вопроса о выделении средств резервного фонда является заявление (обращение), направленное Главе </w:t>
      </w:r>
      <w:r w:rsidRPr="00B139CE">
        <w:rPr>
          <w:sz w:val="24"/>
        </w:rPr>
        <w:t>Альменевского муниципального округа Курганской области</w:t>
      </w:r>
      <w:r w:rsidRPr="00D379B3">
        <w:rPr>
          <w:sz w:val="24"/>
        </w:rPr>
        <w:t>, содержащее обоснование размера запрашиваемых денежных средств, необходимых для финансирования проведения мероприятий.</w:t>
      </w:r>
    </w:p>
    <w:p w:rsidR="00941F4B" w:rsidRPr="00B139CE" w:rsidRDefault="00D379B3" w:rsidP="00D379B3">
      <w:pPr>
        <w:pStyle w:val="11"/>
        <w:tabs>
          <w:tab w:val="left" w:pos="709"/>
          <w:tab w:val="left" w:pos="851"/>
          <w:tab w:val="left" w:pos="1151"/>
        </w:tabs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ab/>
      </w:r>
      <w:r w:rsidR="00941F4B" w:rsidRPr="00B139CE">
        <w:rPr>
          <w:sz w:val="24"/>
        </w:rPr>
        <w:t xml:space="preserve">Решение о предоставлении средств резервного фонда принимается Администрацией </w:t>
      </w:r>
      <w:r w:rsidR="00F72FBF" w:rsidRPr="00B139CE">
        <w:rPr>
          <w:sz w:val="24"/>
        </w:rPr>
        <w:t>Альменевского муниципального округа Курганской области</w:t>
      </w:r>
      <w:r w:rsidR="00941F4B" w:rsidRPr="00B139CE">
        <w:rPr>
          <w:sz w:val="24"/>
        </w:rPr>
        <w:t xml:space="preserve"> в форме распоряжения, в котором указываются получатель средств, размер предоставляемых средств, цели осуществления расходов и источник предоста</w:t>
      </w:r>
      <w:r>
        <w:rPr>
          <w:sz w:val="24"/>
        </w:rPr>
        <w:t>вления средств - резервный фонд (далее – распоряжение).</w:t>
      </w:r>
    </w:p>
    <w:p w:rsidR="00941F4B" w:rsidRDefault="00D379B3" w:rsidP="0012556E">
      <w:pPr>
        <w:pStyle w:val="11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Распоряжение </w:t>
      </w:r>
      <w:r w:rsidR="00941F4B" w:rsidRPr="00B139CE">
        <w:rPr>
          <w:sz w:val="24"/>
        </w:rPr>
        <w:t xml:space="preserve">принимается в течение 10 </w:t>
      </w:r>
      <w:r>
        <w:rPr>
          <w:sz w:val="24"/>
        </w:rPr>
        <w:t xml:space="preserve">рабочих </w:t>
      </w:r>
      <w:r w:rsidR="00941F4B" w:rsidRPr="00B139CE">
        <w:rPr>
          <w:sz w:val="24"/>
        </w:rPr>
        <w:t xml:space="preserve">дней с момента поступления заявления (обращения) </w:t>
      </w:r>
      <w:r w:rsidRPr="0011539A">
        <w:rPr>
          <w:sz w:val="24"/>
        </w:rPr>
        <w:t>структурн</w:t>
      </w:r>
      <w:r>
        <w:rPr>
          <w:sz w:val="24"/>
        </w:rPr>
        <w:t>ого</w:t>
      </w:r>
      <w:r w:rsidRPr="0011539A">
        <w:rPr>
          <w:sz w:val="24"/>
        </w:rPr>
        <w:t xml:space="preserve"> подразделения Администрации </w:t>
      </w:r>
      <w:r w:rsidRPr="00B139CE">
        <w:rPr>
          <w:sz w:val="24"/>
        </w:rPr>
        <w:t xml:space="preserve">Альменевского муниципального округа Курганской области </w:t>
      </w:r>
      <w:r w:rsidRPr="0011539A">
        <w:rPr>
          <w:sz w:val="24"/>
        </w:rPr>
        <w:t>организующ</w:t>
      </w:r>
      <w:r>
        <w:rPr>
          <w:sz w:val="24"/>
        </w:rPr>
        <w:t>его</w:t>
      </w:r>
      <w:r w:rsidRPr="0011539A">
        <w:rPr>
          <w:sz w:val="24"/>
        </w:rPr>
        <w:t xml:space="preserve"> проведение мероприятий за счет средств резервного фонда, граждан</w:t>
      </w:r>
      <w:r>
        <w:rPr>
          <w:sz w:val="24"/>
        </w:rPr>
        <w:t>ина</w:t>
      </w:r>
      <w:r w:rsidRPr="0011539A">
        <w:rPr>
          <w:sz w:val="24"/>
        </w:rPr>
        <w:t xml:space="preserve"> и</w:t>
      </w:r>
      <w:r>
        <w:rPr>
          <w:sz w:val="24"/>
        </w:rPr>
        <w:t>ли</w:t>
      </w:r>
      <w:r w:rsidRPr="0011539A">
        <w:rPr>
          <w:sz w:val="24"/>
        </w:rPr>
        <w:t xml:space="preserve"> организаци</w:t>
      </w:r>
      <w:r>
        <w:rPr>
          <w:sz w:val="24"/>
        </w:rPr>
        <w:t>и</w:t>
      </w:r>
      <w:r w:rsidR="00941F4B" w:rsidRPr="00B139CE">
        <w:rPr>
          <w:sz w:val="24"/>
        </w:rPr>
        <w:t>.</w:t>
      </w:r>
    </w:p>
    <w:p w:rsidR="00941F4B" w:rsidRDefault="00941F4B" w:rsidP="0012556E">
      <w:pPr>
        <w:pStyle w:val="11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</w:rPr>
      </w:pPr>
      <w:r w:rsidRPr="00B139CE">
        <w:rPr>
          <w:sz w:val="24"/>
        </w:rPr>
        <w:t xml:space="preserve">К обращению прилагаются: расчет размера запрашиваемых бюджетных ассигнований на финансирование мероприятий, указанных в пункте 2 настоящего </w:t>
      </w:r>
      <w:r w:rsidR="00D379B3">
        <w:rPr>
          <w:sz w:val="24"/>
        </w:rPr>
        <w:t>П</w:t>
      </w:r>
      <w:r w:rsidRPr="00B139CE">
        <w:rPr>
          <w:sz w:val="24"/>
        </w:rPr>
        <w:t>орядка, и документы, подтверждающие его обоснованность</w:t>
      </w:r>
      <w:r w:rsidR="00D379B3">
        <w:rPr>
          <w:sz w:val="24"/>
        </w:rPr>
        <w:t xml:space="preserve"> (затраты на проведение мероприятий).</w:t>
      </w:r>
    </w:p>
    <w:p w:rsidR="00D379B3" w:rsidRPr="00B139CE" w:rsidRDefault="00D379B3" w:rsidP="0012556E">
      <w:pPr>
        <w:pStyle w:val="11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</w:rPr>
      </w:pPr>
      <w:r w:rsidRPr="00E618F8">
        <w:rPr>
          <w:sz w:val="24"/>
        </w:rPr>
        <w:t>Обращение представляется не позднее трех месяцев со дня возникновения обстоятельств, с которыми связаны расходы, указанные в пункт</w:t>
      </w:r>
      <w:r w:rsidR="00E618F8" w:rsidRPr="00E618F8">
        <w:rPr>
          <w:sz w:val="24"/>
        </w:rPr>
        <w:t>е</w:t>
      </w:r>
      <w:r w:rsidR="00B32544" w:rsidRPr="00E618F8">
        <w:rPr>
          <w:sz w:val="24"/>
        </w:rPr>
        <w:t xml:space="preserve"> 2</w:t>
      </w:r>
      <w:r w:rsidR="00E618F8" w:rsidRPr="00E618F8">
        <w:rPr>
          <w:sz w:val="24"/>
        </w:rPr>
        <w:t>, за исключением подпункта 6</w:t>
      </w:r>
      <w:r w:rsidR="00B32544" w:rsidRPr="00E618F8">
        <w:rPr>
          <w:sz w:val="24"/>
        </w:rPr>
        <w:t xml:space="preserve"> настоящего Порядка</w:t>
      </w:r>
      <w:r w:rsidR="00E618F8" w:rsidRPr="00E618F8">
        <w:rPr>
          <w:sz w:val="24"/>
        </w:rPr>
        <w:t>. По обстоятельствам, указанным в подпункте 6 пункта 2</w:t>
      </w:r>
      <w:r w:rsidR="00B32544" w:rsidRPr="00E618F8">
        <w:rPr>
          <w:sz w:val="24"/>
        </w:rPr>
        <w:t xml:space="preserve"> </w:t>
      </w:r>
      <w:r w:rsidR="00E618F8" w:rsidRPr="00E618F8">
        <w:rPr>
          <w:sz w:val="24"/>
        </w:rPr>
        <w:t>настоящего Порядка обращение направляется не позднее одного года со дня наступления таких обстоятельств.</w:t>
      </w:r>
    </w:p>
    <w:p w:rsidR="00941F4B" w:rsidRDefault="00941F4B" w:rsidP="0012556E">
      <w:pPr>
        <w:pStyle w:val="11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</w:rPr>
      </w:pPr>
      <w:r w:rsidRPr="00B139CE">
        <w:rPr>
          <w:sz w:val="24"/>
        </w:rPr>
        <w:t xml:space="preserve">Основаниями для отказа в </w:t>
      </w:r>
      <w:r w:rsidR="00D87443">
        <w:rPr>
          <w:sz w:val="24"/>
        </w:rPr>
        <w:t xml:space="preserve">выделении </w:t>
      </w:r>
      <w:r w:rsidRPr="00B139CE">
        <w:rPr>
          <w:sz w:val="24"/>
        </w:rPr>
        <w:t xml:space="preserve">средств </w:t>
      </w:r>
      <w:r w:rsidR="00D87443">
        <w:rPr>
          <w:sz w:val="24"/>
        </w:rPr>
        <w:t xml:space="preserve">из </w:t>
      </w:r>
      <w:r w:rsidRPr="00B139CE">
        <w:rPr>
          <w:sz w:val="24"/>
        </w:rPr>
        <w:t>резервного фонда являются:</w:t>
      </w:r>
    </w:p>
    <w:p w:rsidR="000D67B2" w:rsidRDefault="00B32544" w:rsidP="00B32544">
      <w:pPr>
        <w:pStyle w:val="11"/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отсутствие или </w:t>
      </w:r>
      <w:r w:rsidRPr="00B139CE">
        <w:rPr>
          <w:sz w:val="24"/>
        </w:rPr>
        <w:t xml:space="preserve">недостаточность средств резервного фонда </w:t>
      </w:r>
      <w:r>
        <w:rPr>
          <w:sz w:val="24"/>
        </w:rPr>
        <w:t>в соответствующем финансовом году;</w:t>
      </w:r>
    </w:p>
    <w:p w:rsidR="00E541C7" w:rsidRDefault="00E541C7" w:rsidP="0012556E">
      <w:pPr>
        <w:pStyle w:val="11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sz w:val="24"/>
        </w:rPr>
      </w:pPr>
      <w:r w:rsidRPr="00B139CE">
        <w:rPr>
          <w:sz w:val="24"/>
        </w:rPr>
        <w:t>несоответствие целей, указанных в заявлении (обращении), целям расходования средств резервного фонда и (или) вопросам местного значения;</w:t>
      </w:r>
    </w:p>
    <w:p w:rsidR="00941F4B" w:rsidRDefault="00941F4B" w:rsidP="0012556E">
      <w:pPr>
        <w:pStyle w:val="11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sz w:val="24"/>
        </w:rPr>
      </w:pPr>
      <w:r w:rsidRPr="00B139CE">
        <w:rPr>
          <w:sz w:val="24"/>
        </w:rPr>
        <w:t xml:space="preserve">непредставление документов, подтверждающих обстоятельства, изложенные в пункте 2 настоящего </w:t>
      </w:r>
      <w:r w:rsidR="003F5EB9">
        <w:rPr>
          <w:sz w:val="24"/>
        </w:rPr>
        <w:t>П</w:t>
      </w:r>
      <w:r w:rsidRPr="00B139CE">
        <w:rPr>
          <w:sz w:val="24"/>
        </w:rPr>
        <w:t>орядка;</w:t>
      </w:r>
    </w:p>
    <w:p w:rsidR="00E541C7" w:rsidRPr="00B139CE" w:rsidRDefault="00E541C7" w:rsidP="0012556E">
      <w:pPr>
        <w:pStyle w:val="11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>недостоверность сведений, указанных в обращении и приложенных к нему документах;</w:t>
      </w:r>
    </w:p>
    <w:p w:rsidR="00941F4B" w:rsidRPr="00B139CE" w:rsidRDefault="00E541C7" w:rsidP="0012556E">
      <w:pPr>
        <w:pStyle w:val="11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>обращение поступило за пределами сроков,</w:t>
      </w:r>
      <w:r w:rsidRPr="00E541C7">
        <w:rPr>
          <w:sz w:val="24"/>
        </w:rPr>
        <w:t xml:space="preserve"> </w:t>
      </w:r>
      <w:r>
        <w:rPr>
          <w:sz w:val="24"/>
        </w:rPr>
        <w:t xml:space="preserve">установленных абзацем 5 пункта 5 </w:t>
      </w:r>
      <w:r w:rsidRPr="00B139CE">
        <w:rPr>
          <w:sz w:val="24"/>
        </w:rPr>
        <w:t xml:space="preserve">настоящего </w:t>
      </w:r>
      <w:r>
        <w:rPr>
          <w:sz w:val="24"/>
        </w:rPr>
        <w:t>П</w:t>
      </w:r>
      <w:r w:rsidRPr="00B139CE">
        <w:rPr>
          <w:sz w:val="24"/>
        </w:rPr>
        <w:t>орядка</w:t>
      </w:r>
      <w:r>
        <w:rPr>
          <w:sz w:val="24"/>
        </w:rPr>
        <w:t>.</w:t>
      </w:r>
    </w:p>
    <w:p w:rsidR="006552C3" w:rsidRDefault="00941F4B" w:rsidP="006552C3">
      <w:pPr>
        <w:pStyle w:val="11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4"/>
        </w:rPr>
      </w:pPr>
      <w:r w:rsidRPr="00B139CE">
        <w:rPr>
          <w:sz w:val="24"/>
        </w:rPr>
        <w:t xml:space="preserve">В случае принятия решения об отказе в предоставлении средств резервного фонда, </w:t>
      </w:r>
      <w:r w:rsidR="006552C3" w:rsidRPr="007C25A0">
        <w:rPr>
          <w:sz w:val="24"/>
        </w:rPr>
        <w:t>Администраци</w:t>
      </w:r>
      <w:r w:rsidR="006552C3">
        <w:rPr>
          <w:sz w:val="24"/>
        </w:rPr>
        <w:t xml:space="preserve">я </w:t>
      </w:r>
      <w:r w:rsidR="006552C3" w:rsidRPr="00B139CE">
        <w:rPr>
          <w:sz w:val="24"/>
        </w:rPr>
        <w:t xml:space="preserve">Альменевского муниципального округа Курганской области </w:t>
      </w:r>
      <w:r w:rsidR="006552C3" w:rsidRPr="006552C3">
        <w:rPr>
          <w:sz w:val="24"/>
        </w:rPr>
        <w:t>уведомляет лицо, направившее заявление, в течение 5 рабочих дней со дня принятия решения, с указанием оснований, предусмотренных в пункте 6 настоящего Порядка.</w:t>
      </w:r>
    </w:p>
    <w:p w:rsidR="00941F4B" w:rsidRPr="00B139CE" w:rsidRDefault="00941F4B" w:rsidP="0012556E">
      <w:pPr>
        <w:pStyle w:val="11"/>
        <w:numPr>
          <w:ilvl w:val="0"/>
          <w:numId w:val="10"/>
        </w:numPr>
        <w:tabs>
          <w:tab w:val="left" w:pos="709"/>
          <w:tab w:val="left" w:pos="851"/>
          <w:tab w:val="left" w:pos="1205"/>
        </w:tabs>
        <w:spacing w:after="0" w:line="240" w:lineRule="auto"/>
        <w:ind w:firstLine="567"/>
        <w:jc w:val="both"/>
        <w:rPr>
          <w:sz w:val="24"/>
        </w:rPr>
      </w:pPr>
      <w:r w:rsidRPr="00B139CE">
        <w:rPr>
          <w:sz w:val="24"/>
        </w:rPr>
        <w:t xml:space="preserve">На основании распоряжения </w:t>
      </w:r>
      <w:r w:rsidR="00CE698D" w:rsidRPr="00B139CE">
        <w:rPr>
          <w:sz w:val="24"/>
        </w:rPr>
        <w:t>ф</w:t>
      </w:r>
      <w:r w:rsidRPr="00B139CE">
        <w:rPr>
          <w:sz w:val="24"/>
        </w:rPr>
        <w:t>инансов</w:t>
      </w:r>
      <w:r w:rsidR="0012556E" w:rsidRPr="00B139CE">
        <w:rPr>
          <w:sz w:val="24"/>
        </w:rPr>
        <w:t>ый</w:t>
      </w:r>
      <w:r w:rsidRPr="00B139CE">
        <w:rPr>
          <w:sz w:val="24"/>
        </w:rPr>
        <w:t xml:space="preserve"> </w:t>
      </w:r>
      <w:r w:rsidR="00CE698D" w:rsidRPr="00B139CE">
        <w:rPr>
          <w:sz w:val="24"/>
        </w:rPr>
        <w:t>отдел</w:t>
      </w:r>
      <w:r w:rsidRPr="00B139CE">
        <w:rPr>
          <w:sz w:val="24"/>
        </w:rPr>
        <w:t xml:space="preserve"> Администрации </w:t>
      </w:r>
      <w:r w:rsidR="00F72FBF" w:rsidRPr="00B139CE">
        <w:rPr>
          <w:sz w:val="24"/>
        </w:rPr>
        <w:t>Альменевского муниципального округа Курганской области</w:t>
      </w:r>
      <w:r w:rsidRPr="00B139CE">
        <w:rPr>
          <w:sz w:val="24"/>
        </w:rPr>
        <w:t xml:space="preserve"> осуществляет перечисление средств резервного фонда в порядке, установленном для исполнения расходов бюджета</w:t>
      </w:r>
      <w:r w:rsidR="00CE698D" w:rsidRPr="00B139CE">
        <w:rPr>
          <w:sz w:val="24"/>
        </w:rPr>
        <w:t xml:space="preserve"> Альменевского муниципального округа Курганской области</w:t>
      </w:r>
      <w:r w:rsidRPr="00B139CE">
        <w:rPr>
          <w:sz w:val="24"/>
        </w:rPr>
        <w:t>.</w:t>
      </w:r>
    </w:p>
    <w:p w:rsidR="00941F4B" w:rsidRPr="00B139CE" w:rsidRDefault="006552C3" w:rsidP="006552C3">
      <w:pPr>
        <w:pStyle w:val="11"/>
        <w:tabs>
          <w:tab w:val="left" w:pos="709"/>
          <w:tab w:val="left" w:pos="851"/>
          <w:tab w:val="left" w:pos="1198"/>
        </w:tabs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ab/>
      </w:r>
      <w:r w:rsidR="00941F4B" w:rsidRPr="00B139CE">
        <w:rPr>
          <w:sz w:val="24"/>
        </w:rPr>
        <w:t>Средства резервного фонда, не использованные в текущем финансовом году, подлежат возврату в бюджет</w:t>
      </w:r>
      <w:r w:rsidR="00CE698D" w:rsidRPr="00B139CE">
        <w:rPr>
          <w:sz w:val="24"/>
        </w:rPr>
        <w:t xml:space="preserve"> Альменевского муниципального округа Курганской области</w:t>
      </w:r>
      <w:r w:rsidR="00941F4B" w:rsidRPr="00B139CE">
        <w:rPr>
          <w:sz w:val="24"/>
        </w:rPr>
        <w:t>.</w:t>
      </w:r>
    </w:p>
    <w:p w:rsidR="00941F4B" w:rsidRPr="00B139CE" w:rsidRDefault="00941F4B" w:rsidP="006552C3">
      <w:pPr>
        <w:pStyle w:val="11"/>
        <w:numPr>
          <w:ilvl w:val="0"/>
          <w:numId w:val="10"/>
        </w:numPr>
        <w:tabs>
          <w:tab w:val="left" w:pos="709"/>
          <w:tab w:val="left" w:pos="851"/>
          <w:tab w:val="left" w:pos="1205"/>
        </w:tabs>
        <w:spacing w:after="0" w:line="240" w:lineRule="auto"/>
        <w:ind w:firstLine="567"/>
        <w:jc w:val="both"/>
        <w:rPr>
          <w:sz w:val="24"/>
        </w:rPr>
      </w:pPr>
      <w:r w:rsidRPr="00B139CE">
        <w:rPr>
          <w:sz w:val="24"/>
        </w:rPr>
        <w:t xml:space="preserve">Контроль за целевым использованием бюджетных ассигнований резервного фонда, предоставленных на осуществление мероприятий, указанных в пункте 2 настоящего </w:t>
      </w:r>
      <w:r w:rsidR="006552C3">
        <w:rPr>
          <w:sz w:val="24"/>
        </w:rPr>
        <w:t>П</w:t>
      </w:r>
      <w:r w:rsidRPr="00B139CE">
        <w:rPr>
          <w:sz w:val="24"/>
        </w:rPr>
        <w:t xml:space="preserve">орядка, осуществляется </w:t>
      </w:r>
      <w:r w:rsidR="006552C3">
        <w:rPr>
          <w:sz w:val="24"/>
        </w:rPr>
        <w:t>главными распорядителями средств бюджета</w:t>
      </w:r>
      <w:r w:rsidR="006552C3" w:rsidRPr="006552C3">
        <w:rPr>
          <w:sz w:val="24"/>
        </w:rPr>
        <w:t xml:space="preserve"> </w:t>
      </w:r>
      <w:r w:rsidR="006552C3" w:rsidRPr="00B139CE">
        <w:rPr>
          <w:sz w:val="24"/>
        </w:rPr>
        <w:t>Альменевского муниципального округа Курганской области</w:t>
      </w:r>
      <w:r w:rsidR="006552C3">
        <w:rPr>
          <w:sz w:val="24"/>
        </w:rPr>
        <w:t xml:space="preserve"> и </w:t>
      </w:r>
      <w:r w:rsidR="00CE698D" w:rsidRPr="00B139CE">
        <w:rPr>
          <w:sz w:val="24"/>
        </w:rPr>
        <w:t>ф</w:t>
      </w:r>
      <w:r w:rsidRPr="00B139CE">
        <w:rPr>
          <w:sz w:val="24"/>
        </w:rPr>
        <w:t xml:space="preserve">инансовым </w:t>
      </w:r>
      <w:r w:rsidR="00CE698D" w:rsidRPr="00B139CE">
        <w:rPr>
          <w:sz w:val="24"/>
        </w:rPr>
        <w:t>отделом</w:t>
      </w:r>
      <w:r w:rsidRPr="00B139CE">
        <w:rPr>
          <w:sz w:val="24"/>
        </w:rPr>
        <w:t xml:space="preserve"> Администрации </w:t>
      </w:r>
      <w:r w:rsidR="00F72FBF" w:rsidRPr="00B139CE">
        <w:rPr>
          <w:sz w:val="24"/>
        </w:rPr>
        <w:t>Альменевского муниципального округа Курганской области</w:t>
      </w:r>
      <w:r w:rsidR="006552C3">
        <w:rPr>
          <w:sz w:val="24"/>
        </w:rPr>
        <w:t xml:space="preserve">, </w:t>
      </w:r>
      <w:r w:rsidR="006552C3" w:rsidRPr="006552C3">
        <w:rPr>
          <w:sz w:val="24"/>
        </w:rPr>
        <w:t>а также иными уполномоченными органами муниципального финансового контроля в соответствии с законодательством Российской Федерации.</w:t>
      </w:r>
    </w:p>
    <w:p w:rsidR="00941F4B" w:rsidRPr="00B139CE" w:rsidRDefault="006552C3" w:rsidP="006552C3">
      <w:pPr>
        <w:pStyle w:val="11"/>
        <w:tabs>
          <w:tab w:val="left" w:pos="709"/>
          <w:tab w:val="left" w:pos="851"/>
          <w:tab w:val="left" w:pos="1205"/>
        </w:tabs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ab/>
        <w:t>Главные распорядители средств бюджета</w:t>
      </w:r>
      <w:r w:rsidRPr="006552C3">
        <w:rPr>
          <w:sz w:val="24"/>
        </w:rPr>
        <w:t xml:space="preserve"> </w:t>
      </w:r>
      <w:r w:rsidRPr="00B139CE">
        <w:rPr>
          <w:sz w:val="24"/>
        </w:rPr>
        <w:t>Альменевского муниципального округа Курганской области</w:t>
      </w:r>
      <w:r>
        <w:rPr>
          <w:sz w:val="24"/>
        </w:rPr>
        <w:t xml:space="preserve">, </w:t>
      </w:r>
      <w:r w:rsidRPr="0011539A">
        <w:rPr>
          <w:sz w:val="24"/>
        </w:rPr>
        <w:t>структурны</w:t>
      </w:r>
      <w:r>
        <w:rPr>
          <w:sz w:val="24"/>
        </w:rPr>
        <w:t>е</w:t>
      </w:r>
      <w:r w:rsidRPr="0011539A">
        <w:rPr>
          <w:sz w:val="24"/>
        </w:rPr>
        <w:t xml:space="preserve"> подразделения Администрации </w:t>
      </w:r>
      <w:r w:rsidRPr="00B139CE">
        <w:rPr>
          <w:sz w:val="24"/>
        </w:rPr>
        <w:t>Альменевского муниципального округа Курганской области</w:t>
      </w:r>
      <w:r>
        <w:rPr>
          <w:sz w:val="24"/>
        </w:rPr>
        <w:t xml:space="preserve">, </w:t>
      </w:r>
      <w:r w:rsidRPr="0011539A">
        <w:rPr>
          <w:sz w:val="24"/>
        </w:rPr>
        <w:t>организующи</w:t>
      </w:r>
      <w:r w:rsidR="003F5EB9">
        <w:rPr>
          <w:sz w:val="24"/>
        </w:rPr>
        <w:t>е</w:t>
      </w:r>
      <w:r w:rsidRPr="0011539A">
        <w:rPr>
          <w:sz w:val="24"/>
        </w:rPr>
        <w:t xml:space="preserve"> проведение мероприятий за счет средств резервного фонда</w:t>
      </w:r>
      <w:r w:rsidR="003F5EB9">
        <w:rPr>
          <w:sz w:val="24"/>
        </w:rPr>
        <w:t xml:space="preserve">, иные получатели средств резервного фонда </w:t>
      </w:r>
      <w:r w:rsidR="00941F4B" w:rsidRPr="00B139CE">
        <w:rPr>
          <w:sz w:val="24"/>
        </w:rPr>
        <w:t xml:space="preserve">несут ответственность за </w:t>
      </w:r>
      <w:r w:rsidR="00941F4B" w:rsidRPr="00B139CE">
        <w:rPr>
          <w:sz w:val="24"/>
        </w:rPr>
        <w:lastRenderedPageBreak/>
        <w:t xml:space="preserve">достоверность сведений, предоставляемых для финансирования расходов, предусмотренных настоящим </w:t>
      </w:r>
      <w:r w:rsidR="003F5EB9">
        <w:rPr>
          <w:sz w:val="24"/>
        </w:rPr>
        <w:t>П</w:t>
      </w:r>
      <w:r w:rsidR="00941F4B" w:rsidRPr="00B139CE">
        <w:rPr>
          <w:sz w:val="24"/>
        </w:rPr>
        <w:t>орядком, целевое использование средств резервного фонда в соответствии с законодательством Российской Федерации.</w:t>
      </w:r>
    </w:p>
    <w:p w:rsidR="00941F4B" w:rsidRPr="00B139CE" w:rsidRDefault="003F5EB9" w:rsidP="003F5EB9">
      <w:pPr>
        <w:pStyle w:val="11"/>
        <w:tabs>
          <w:tab w:val="left" w:pos="709"/>
          <w:tab w:val="left" w:pos="851"/>
          <w:tab w:val="left" w:pos="1201"/>
        </w:tabs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ab/>
      </w:r>
      <w:r w:rsidR="00941F4B" w:rsidRPr="00B139CE">
        <w:rPr>
          <w:sz w:val="24"/>
        </w:rPr>
        <w:t>Отчет об использовании бюджетных ассигнований резервного фонда прилагается к годовому отчету об исполнении бюджета</w:t>
      </w:r>
      <w:r w:rsidR="00CE698D" w:rsidRPr="00B139CE">
        <w:rPr>
          <w:sz w:val="24"/>
        </w:rPr>
        <w:t xml:space="preserve"> Альменевского муниципального округа Курганской области</w:t>
      </w:r>
      <w:r w:rsidR="00941F4B" w:rsidRPr="00B139CE">
        <w:rPr>
          <w:sz w:val="24"/>
        </w:rPr>
        <w:t>.</w:t>
      </w:r>
    </w:p>
    <w:p w:rsidR="00941F4B" w:rsidRDefault="00941F4B" w:rsidP="0012556E">
      <w:pPr>
        <w:tabs>
          <w:tab w:val="left" w:pos="709"/>
          <w:tab w:val="left" w:pos="1020"/>
        </w:tabs>
      </w:pPr>
    </w:p>
    <w:p w:rsidR="00F72FBF" w:rsidRDefault="00F72FBF" w:rsidP="00941F4B">
      <w:pPr>
        <w:tabs>
          <w:tab w:val="left" w:pos="1020"/>
        </w:tabs>
      </w:pPr>
    </w:p>
    <w:p w:rsidR="00F72FBF" w:rsidRDefault="00F72FBF" w:rsidP="00941F4B">
      <w:pPr>
        <w:tabs>
          <w:tab w:val="left" w:pos="1020"/>
        </w:tabs>
      </w:pPr>
    </w:p>
    <w:p w:rsidR="00F72FBF" w:rsidRDefault="00F72FBF" w:rsidP="00941F4B">
      <w:pPr>
        <w:tabs>
          <w:tab w:val="left" w:pos="1020"/>
        </w:tabs>
      </w:pPr>
    </w:p>
    <w:p w:rsidR="00F72FBF" w:rsidRDefault="00F72FBF" w:rsidP="00941F4B">
      <w:pPr>
        <w:tabs>
          <w:tab w:val="left" w:pos="1020"/>
        </w:tabs>
      </w:pPr>
    </w:p>
    <w:p w:rsidR="00F72FBF" w:rsidRPr="00F72FBF" w:rsidRDefault="00F72FBF" w:rsidP="00F72FBF">
      <w:pPr>
        <w:tabs>
          <w:tab w:val="left" w:pos="1020"/>
        </w:tabs>
        <w:rPr>
          <w:rFonts w:ascii="Times New Roman" w:hAnsi="Times New Roman" w:cs="Times New Roman"/>
        </w:rPr>
      </w:pPr>
      <w:r w:rsidRPr="00F72FBF">
        <w:rPr>
          <w:rFonts w:ascii="Times New Roman" w:hAnsi="Times New Roman" w:cs="Times New Roman"/>
        </w:rPr>
        <w:t>Управляющий делами</w:t>
      </w:r>
    </w:p>
    <w:p w:rsidR="00F72FBF" w:rsidRPr="00F72FBF" w:rsidRDefault="00F72FBF" w:rsidP="00F72FBF">
      <w:pPr>
        <w:tabs>
          <w:tab w:val="left" w:pos="1020"/>
        </w:tabs>
        <w:rPr>
          <w:rFonts w:ascii="Times New Roman" w:hAnsi="Times New Roman" w:cs="Times New Roman"/>
        </w:rPr>
      </w:pPr>
      <w:r w:rsidRPr="00F72FBF">
        <w:rPr>
          <w:rFonts w:ascii="Times New Roman" w:hAnsi="Times New Roman" w:cs="Times New Roman"/>
        </w:rPr>
        <w:t>Администрации Альменевского</w:t>
      </w:r>
    </w:p>
    <w:p w:rsidR="00F72FBF" w:rsidRPr="00F72FBF" w:rsidRDefault="00F72FBF" w:rsidP="00F72FBF">
      <w:pPr>
        <w:tabs>
          <w:tab w:val="left" w:pos="1020"/>
        </w:tabs>
        <w:rPr>
          <w:rFonts w:ascii="Times New Roman" w:hAnsi="Times New Roman" w:cs="Times New Roman"/>
        </w:rPr>
      </w:pPr>
      <w:r w:rsidRPr="00F72FBF">
        <w:rPr>
          <w:rFonts w:ascii="Times New Roman" w:hAnsi="Times New Roman" w:cs="Times New Roman"/>
        </w:rPr>
        <w:t>муниципального округа Курганской области                                                        С.А. Волков</w:t>
      </w:r>
    </w:p>
    <w:sectPr w:rsidR="00F72FBF" w:rsidRPr="00F72FBF" w:rsidSect="00CE698D">
      <w:footerReference w:type="default" r:id="rId9"/>
      <w:footerReference w:type="first" r:id="rId10"/>
      <w:pgSz w:w="11900" w:h="16840"/>
      <w:pgMar w:top="1012" w:right="701" w:bottom="412" w:left="12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4D97" w:rsidRDefault="00134D97" w:rsidP="005C0C45">
      <w:r>
        <w:separator/>
      </w:r>
    </w:p>
  </w:endnote>
  <w:endnote w:type="continuationSeparator" w:id="0">
    <w:p w:rsidR="00134D97" w:rsidRDefault="00134D97" w:rsidP="005C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0C45" w:rsidRDefault="005C0C45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0C45" w:rsidRDefault="005C0C4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4D97" w:rsidRDefault="00134D97"/>
  </w:footnote>
  <w:footnote w:type="continuationSeparator" w:id="0">
    <w:p w:rsidR="00134D97" w:rsidRDefault="00134D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97287"/>
    <w:multiLevelType w:val="multilevel"/>
    <w:tmpl w:val="FB081FD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0001FF"/>
    <w:multiLevelType w:val="hybridMultilevel"/>
    <w:tmpl w:val="1152B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56A5C"/>
    <w:multiLevelType w:val="hybridMultilevel"/>
    <w:tmpl w:val="08285DBE"/>
    <w:lvl w:ilvl="0" w:tplc="E0A471EC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A03368"/>
    <w:multiLevelType w:val="multilevel"/>
    <w:tmpl w:val="18DAB40E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E1431A"/>
    <w:multiLevelType w:val="multilevel"/>
    <w:tmpl w:val="B7F81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2C58D2"/>
    <w:multiLevelType w:val="hybridMultilevel"/>
    <w:tmpl w:val="2CDC49AE"/>
    <w:lvl w:ilvl="0" w:tplc="0CFA37DC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96E2F"/>
    <w:multiLevelType w:val="multilevel"/>
    <w:tmpl w:val="AC78EB7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D229D3"/>
    <w:multiLevelType w:val="hybridMultilevel"/>
    <w:tmpl w:val="701202E8"/>
    <w:lvl w:ilvl="0" w:tplc="0CFA37DC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D5875"/>
    <w:multiLevelType w:val="hybridMultilevel"/>
    <w:tmpl w:val="A2FADBCA"/>
    <w:lvl w:ilvl="0" w:tplc="2DA0B62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E0A8E"/>
    <w:multiLevelType w:val="hybridMultilevel"/>
    <w:tmpl w:val="996086BA"/>
    <w:lvl w:ilvl="0" w:tplc="B066B5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A774E"/>
    <w:multiLevelType w:val="hybridMultilevel"/>
    <w:tmpl w:val="A24CA5B8"/>
    <w:lvl w:ilvl="0" w:tplc="F29629DE">
      <w:start w:val="1"/>
      <w:numFmt w:val="decimal"/>
      <w:lvlText w:val="%1."/>
      <w:lvlJc w:val="righ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B5126"/>
    <w:multiLevelType w:val="hybridMultilevel"/>
    <w:tmpl w:val="A7C60980"/>
    <w:lvl w:ilvl="0" w:tplc="1F428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82519">
    <w:abstractNumId w:val="4"/>
  </w:num>
  <w:num w:numId="2" w16cid:durableId="229776501">
    <w:abstractNumId w:val="0"/>
  </w:num>
  <w:num w:numId="3" w16cid:durableId="929965600">
    <w:abstractNumId w:val="9"/>
  </w:num>
  <w:num w:numId="4" w16cid:durableId="976178917">
    <w:abstractNumId w:val="8"/>
  </w:num>
  <w:num w:numId="5" w16cid:durableId="1416635152">
    <w:abstractNumId w:val="5"/>
  </w:num>
  <w:num w:numId="6" w16cid:durableId="599023900">
    <w:abstractNumId w:val="10"/>
  </w:num>
  <w:num w:numId="7" w16cid:durableId="463156260">
    <w:abstractNumId w:val="7"/>
  </w:num>
  <w:num w:numId="8" w16cid:durableId="1338969899">
    <w:abstractNumId w:val="11"/>
  </w:num>
  <w:num w:numId="9" w16cid:durableId="952399668">
    <w:abstractNumId w:val="1"/>
  </w:num>
  <w:num w:numId="10" w16cid:durableId="1400862439">
    <w:abstractNumId w:val="3"/>
  </w:num>
  <w:num w:numId="11" w16cid:durableId="1408725062">
    <w:abstractNumId w:val="6"/>
  </w:num>
  <w:num w:numId="12" w16cid:durableId="1811554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45"/>
    <w:rsid w:val="00094631"/>
    <w:rsid w:val="000D67B2"/>
    <w:rsid w:val="0011539A"/>
    <w:rsid w:val="0012556E"/>
    <w:rsid w:val="001305E1"/>
    <w:rsid w:val="00134D97"/>
    <w:rsid w:val="0019742B"/>
    <w:rsid w:val="001C41A0"/>
    <w:rsid w:val="001F0AB1"/>
    <w:rsid w:val="001F2ED1"/>
    <w:rsid w:val="00254416"/>
    <w:rsid w:val="002903D6"/>
    <w:rsid w:val="00344F30"/>
    <w:rsid w:val="003461D8"/>
    <w:rsid w:val="00366AEE"/>
    <w:rsid w:val="003F5EB9"/>
    <w:rsid w:val="00467C0C"/>
    <w:rsid w:val="00512285"/>
    <w:rsid w:val="00570A00"/>
    <w:rsid w:val="005C0C45"/>
    <w:rsid w:val="005D7452"/>
    <w:rsid w:val="006552C3"/>
    <w:rsid w:val="006C55D3"/>
    <w:rsid w:val="007427D3"/>
    <w:rsid w:val="007430D1"/>
    <w:rsid w:val="007C25A0"/>
    <w:rsid w:val="007E3604"/>
    <w:rsid w:val="008063F8"/>
    <w:rsid w:val="0087508F"/>
    <w:rsid w:val="00913BAB"/>
    <w:rsid w:val="00941F4B"/>
    <w:rsid w:val="00990157"/>
    <w:rsid w:val="00A011FA"/>
    <w:rsid w:val="00A50244"/>
    <w:rsid w:val="00A534E9"/>
    <w:rsid w:val="00A65175"/>
    <w:rsid w:val="00A740D8"/>
    <w:rsid w:val="00A820AA"/>
    <w:rsid w:val="00A965FC"/>
    <w:rsid w:val="00AA2AF2"/>
    <w:rsid w:val="00AF28D7"/>
    <w:rsid w:val="00B01690"/>
    <w:rsid w:val="00B046B2"/>
    <w:rsid w:val="00B139CE"/>
    <w:rsid w:val="00B302EC"/>
    <w:rsid w:val="00B32544"/>
    <w:rsid w:val="00B464E5"/>
    <w:rsid w:val="00B72CF7"/>
    <w:rsid w:val="00BA1176"/>
    <w:rsid w:val="00BB13D7"/>
    <w:rsid w:val="00BE3388"/>
    <w:rsid w:val="00C06D7D"/>
    <w:rsid w:val="00C3093C"/>
    <w:rsid w:val="00C63314"/>
    <w:rsid w:val="00C647E9"/>
    <w:rsid w:val="00CB35F6"/>
    <w:rsid w:val="00CE698D"/>
    <w:rsid w:val="00D137DF"/>
    <w:rsid w:val="00D22EC2"/>
    <w:rsid w:val="00D3358A"/>
    <w:rsid w:val="00D379B3"/>
    <w:rsid w:val="00D40BCC"/>
    <w:rsid w:val="00D87443"/>
    <w:rsid w:val="00D9550F"/>
    <w:rsid w:val="00E30477"/>
    <w:rsid w:val="00E541C7"/>
    <w:rsid w:val="00E618F8"/>
    <w:rsid w:val="00EC40D1"/>
    <w:rsid w:val="00F445CB"/>
    <w:rsid w:val="00F527B1"/>
    <w:rsid w:val="00F60E86"/>
    <w:rsid w:val="00F7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15B22"/>
  <w15:docId w15:val="{559365AE-DF85-4768-B78E-6122BC99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0C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5C0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5C0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5C0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sid w:val="005C0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5C0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5C0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sid w:val="005C0C45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5C0C45"/>
    <w:pPr>
      <w:spacing w:after="16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5C0C45"/>
    <w:pPr>
      <w:spacing w:after="52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3"/>
    <w:rsid w:val="005C0C45"/>
    <w:pPr>
      <w:spacing w:after="240" w:line="276" w:lineRule="auto"/>
      <w:ind w:firstLine="7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5C0C45"/>
    <w:pPr>
      <w:spacing w:line="293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sid w:val="005C0C45"/>
    <w:pPr>
      <w:spacing w:after="240" w:line="276" w:lineRule="auto"/>
      <w:ind w:firstLine="70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AA2A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2AF2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A2A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AF2"/>
    <w:rPr>
      <w:color w:val="000000"/>
    </w:rPr>
  </w:style>
  <w:style w:type="paragraph" w:styleId="ac">
    <w:name w:val="List Paragraph"/>
    <w:basedOn w:val="a"/>
    <w:uiPriority w:val="34"/>
    <w:qFormat/>
    <w:rsid w:val="00AF28D7"/>
    <w:pPr>
      <w:ind w:left="720"/>
      <w:contextualSpacing/>
    </w:pPr>
  </w:style>
  <w:style w:type="paragraph" w:styleId="ad">
    <w:name w:val="caption"/>
    <w:basedOn w:val="a"/>
    <w:next w:val="a"/>
    <w:semiHidden/>
    <w:unhideWhenUsed/>
    <w:qFormat/>
    <w:rsid w:val="00B464E5"/>
    <w:pPr>
      <w:framePr w:w="9353" w:h="2352" w:hSpace="180" w:wrap="auto" w:vAnchor="text" w:hAnchor="page" w:x="1445" w:y="284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B464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64E5"/>
    <w:rPr>
      <w:rFonts w:ascii="Tahoma" w:hAnsi="Tahoma" w:cs="Tahoma"/>
      <w:color w:val="000000"/>
      <w:sz w:val="16"/>
      <w:szCs w:val="16"/>
    </w:rPr>
  </w:style>
  <w:style w:type="character" w:customStyle="1" w:styleId="23">
    <w:name w:val="Заголовок №2_"/>
    <w:basedOn w:val="a0"/>
    <w:link w:val="24"/>
    <w:rsid w:val="00941F4B"/>
    <w:rPr>
      <w:rFonts w:ascii="Calibri" w:eastAsia="Calibri" w:hAnsi="Calibri" w:cs="Calibri"/>
      <w:b/>
      <w:bCs/>
      <w:sz w:val="22"/>
      <w:szCs w:val="22"/>
    </w:rPr>
  </w:style>
  <w:style w:type="paragraph" w:customStyle="1" w:styleId="24">
    <w:name w:val="Заголовок №2"/>
    <w:basedOn w:val="a"/>
    <w:link w:val="23"/>
    <w:rsid w:val="00941F4B"/>
    <w:pPr>
      <w:spacing w:after="410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C47C-DC1F-4BA1-B43B-84D6D172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Priemnaya_ADM</cp:lastModifiedBy>
  <cp:revision>2</cp:revision>
  <cp:lastPrinted>2024-12-05T06:12:00Z</cp:lastPrinted>
  <dcterms:created xsi:type="dcterms:W3CDTF">2024-12-05T06:15:00Z</dcterms:created>
  <dcterms:modified xsi:type="dcterms:W3CDTF">2024-12-05T06:15:00Z</dcterms:modified>
</cp:coreProperties>
</file>