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FAC6" w14:textId="77777777" w:rsidR="005F7D9B" w:rsidRDefault="005F7D9B" w:rsidP="005F7D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1D86C13" w14:textId="77777777" w:rsidR="005F7D9B" w:rsidRPr="005F7D9B" w:rsidRDefault="005F7D9B" w:rsidP="005F7D9B">
      <w:pPr>
        <w:spacing w:after="19" w:line="259" w:lineRule="auto"/>
        <w:rPr>
          <w:color w:val="000000"/>
          <w:sz w:val="24"/>
          <w:szCs w:val="22"/>
        </w:rPr>
      </w:pPr>
      <w:r w:rsidRPr="005F7D9B">
        <w:rPr>
          <w:noProof/>
          <w:color w:val="000000"/>
          <w:sz w:val="24"/>
          <w:szCs w:val="22"/>
        </w:rPr>
        <w:drawing>
          <wp:anchor distT="0" distB="0" distL="114300" distR="114300" simplePos="0" relativeHeight="251659264" behindDoc="0" locked="0" layoutInCell="1" allowOverlap="0" wp14:anchorId="4E62F436" wp14:editId="453F9E5F">
            <wp:simplePos x="0" y="0"/>
            <wp:positionH relativeFrom="column">
              <wp:posOffset>2475865</wp:posOffset>
            </wp:positionH>
            <wp:positionV relativeFrom="paragraph">
              <wp:posOffset>0</wp:posOffset>
            </wp:positionV>
            <wp:extent cx="800100" cy="780288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7D9B">
        <w:rPr>
          <w:color w:val="000000"/>
          <w:sz w:val="24"/>
          <w:szCs w:val="22"/>
        </w:rPr>
        <w:t xml:space="preserve">                                                                                                                               </w:t>
      </w:r>
    </w:p>
    <w:p w14:paraId="56B6EF31" w14:textId="77777777" w:rsidR="005F7D9B" w:rsidRPr="00A06EF3" w:rsidRDefault="005F7D9B" w:rsidP="005F7D9B">
      <w:pPr>
        <w:spacing w:after="1071" w:line="259" w:lineRule="auto"/>
        <w:rPr>
          <w:rFonts w:ascii="Arial" w:hAnsi="Arial" w:cs="Arial"/>
          <w:color w:val="000000"/>
          <w:sz w:val="24"/>
          <w:szCs w:val="22"/>
        </w:rPr>
      </w:pPr>
      <w:r w:rsidRPr="00A06EF3">
        <w:rPr>
          <w:rFonts w:ascii="Arial" w:hAnsi="Arial" w:cs="Arial"/>
          <w:color w:val="000000"/>
          <w:sz w:val="24"/>
          <w:szCs w:val="22"/>
        </w:rPr>
        <w:t xml:space="preserve">                                                                                                                                             </w:t>
      </w:r>
    </w:p>
    <w:p w14:paraId="4302FFEB" w14:textId="77777777" w:rsidR="004F6208" w:rsidRPr="00A06EF3" w:rsidRDefault="004F6208" w:rsidP="004F6208">
      <w:pPr>
        <w:jc w:val="center"/>
        <w:rPr>
          <w:rFonts w:ascii="Arial" w:hAnsi="Arial" w:cs="Arial"/>
          <w:b/>
          <w:sz w:val="32"/>
          <w:szCs w:val="32"/>
        </w:rPr>
      </w:pPr>
      <w:r w:rsidRPr="00A06EF3">
        <w:rPr>
          <w:rFonts w:ascii="Arial" w:hAnsi="Arial" w:cs="Arial"/>
          <w:b/>
          <w:sz w:val="32"/>
          <w:szCs w:val="32"/>
        </w:rPr>
        <w:t xml:space="preserve">АЛЬМЕНЕВСКИЙ </w:t>
      </w:r>
    </w:p>
    <w:p w14:paraId="6520C165" w14:textId="77777777" w:rsidR="004F6208" w:rsidRPr="00A06EF3" w:rsidRDefault="004F6208" w:rsidP="004F6208">
      <w:pPr>
        <w:jc w:val="center"/>
        <w:rPr>
          <w:rFonts w:ascii="Arial" w:hAnsi="Arial" w:cs="Arial"/>
          <w:b/>
          <w:sz w:val="32"/>
          <w:szCs w:val="32"/>
        </w:rPr>
      </w:pPr>
      <w:r w:rsidRPr="00A06EF3">
        <w:rPr>
          <w:rFonts w:ascii="Arial" w:hAnsi="Arial" w:cs="Arial"/>
          <w:b/>
          <w:sz w:val="32"/>
          <w:szCs w:val="32"/>
        </w:rPr>
        <w:t xml:space="preserve">МУНИЦИПАЛЬНЫЙ ОКРУГ КУРГАНСКОЙ ОБЛАСТИ </w:t>
      </w:r>
    </w:p>
    <w:p w14:paraId="34A83687" w14:textId="77777777" w:rsidR="004F6208" w:rsidRPr="00A06EF3" w:rsidRDefault="004F6208" w:rsidP="004F6208">
      <w:pPr>
        <w:jc w:val="center"/>
        <w:rPr>
          <w:rFonts w:ascii="Arial" w:hAnsi="Arial" w:cs="Arial"/>
          <w:b/>
          <w:sz w:val="32"/>
          <w:szCs w:val="32"/>
        </w:rPr>
      </w:pPr>
    </w:p>
    <w:p w14:paraId="3440B608" w14:textId="77777777" w:rsidR="004F6208" w:rsidRPr="00A06EF3" w:rsidRDefault="004F6208" w:rsidP="004F6208">
      <w:pPr>
        <w:jc w:val="center"/>
        <w:rPr>
          <w:rFonts w:ascii="Arial" w:hAnsi="Arial" w:cs="Arial"/>
          <w:b/>
          <w:sz w:val="32"/>
          <w:szCs w:val="32"/>
        </w:rPr>
      </w:pPr>
      <w:r w:rsidRPr="00A06EF3">
        <w:rPr>
          <w:rFonts w:ascii="Arial" w:hAnsi="Arial" w:cs="Arial"/>
          <w:b/>
          <w:sz w:val="32"/>
          <w:szCs w:val="32"/>
        </w:rPr>
        <w:t>ДУМА</w:t>
      </w:r>
    </w:p>
    <w:p w14:paraId="31941458" w14:textId="77777777" w:rsidR="004F6208" w:rsidRPr="00A06EF3" w:rsidRDefault="004F6208" w:rsidP="004F6208">
      <w:pPr>
        <w:jc w:val="center"/>
        <w:rPr>
          <w:rFonts w:ascii="Arial" w:hAnsi="Arial" w:cs="Arial"/>
          <w:b/>
          <w:sz w:val="32"/>
          <w:szCs w:val="32"/>
        </w:rPr>
      </w:pPr>
      <w:r w:rsidRPr="00A06EF3">
        <w:rPr>
          <w:rFonts w:ascii="Arial" w:hAnsi="Arial" w:cs="Arial"/>
          <w:b/>
          <w:sz w:val="32"/>
          <w:szCs w:val="32"/>
        </w:rPr>
        <w:t xml:space="preserve">АЛЬМЕНЕВСКОГО МУНИЦИПАЛЬНОГО ОКРУГА КУРГАНСКОЙ ОБЛАСТИ </w:t>
      </w:r>
    </w:p>
    <w:p w14:paraId="18DD39BB" w14:textId="77777777" w:rsidR="004F6208" w:rsidRPr="00A06EF3" w:rsidRDefault="004F6208" w:rsidP="004F6208">
      <w:pPr>
        <w:jc w:val="center"/>
        <w:rPr>
          <w:rFonts w:ascii="Arial" w:hAnsi="Arial" w:cs="Arial"/>
          <w:b/>
          <w:sz w:val="36"/>
          <w:szCs w:val="36"/>
        </w:rPr>
      </w:pPr>
    </w:p>
    <w:p w14:paraId="79FC7287" w14:textId="77777777" w:rsidR="004F6208" w:rsidRPr="00A06EF3" w:rsidRDefault="004F6208" w:rsidP="004F6208">
      <w:pPr>
        <w:jc w:val="center"/>
        <w:rPr>
          <w:rFonts w:ascii="Arial" w:hAnsi="Arial" w:cs="Arial"/>
          <w:b/>
          <w:sz w:val="36"/>
          <w:szCs w:val="36"/>
        </w:rPr>
      </w:pPr>
      <w:r w:rsidRPr="00A06EF3">
        <w:rPr>
          <w:rFonts w:ascii="Arial" w:hAnsi="Arial" w:cs="Arial"/>
          <w:b/>
          <w:sz w:val="36"/>
          <w:szCs w:val="36"/>
        </w:rPr>
        <w:t>Р Е Ш Е Н И Е</w:t>
      </w:r>
    </w:p>
    <w:p w14:paraId="64C29CB4" w14:textId="77777777" w:rsidR="008E7114" w:rsidRPr="00FB5286" w:rsidRDefault="008E7114" w:rsidP="004F6208">
      <w:pPr>
        <w:jc w:val="center"/>
        <w:rPr>
          <w:b/>
          <w:sz w:val="36"/>
          <w:szCs w:val="36"/>
        </w:rPr>
      </w:pPr>
    </w:p>
    <w:p w14:paraId="19028261" w14:textId="7373BD44" w:rsidR="004F6208" w:rsidRPr="00B73EC1" w:rsidRDefault="00A06EF3" w:rsidP="004F620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00 апреля</w:t>
      </w:r>
      <w:r w:rsidR="004F6208">
        <w:rPr>
          <w:rFonts w:ascii="Arial" w:hAnsi="Arial" w:cs="Arial"/>
          <w:sz w:val="24"/>
          <w:szCs w:val="24"/>
          <w:u w:val="single"/>
        </w:rPr>
        <w:t xml:space="preserve"> </w:t>
      </w:r>
      <w:r w:rsidR="004F6208" w:rsidRPr="00B73EC1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4F6208" w:rsidRPr="00B73EC1">
        <w:rPr>
          <w:rFonts w:ascii="Arial" w:hAnsi="Arial" w:cs="Arial"/>
          <w:sz w:val="24"/>
          <w:szCs w:val="24"/>
          <w:u w:val="single"/>
        </w:rPr>
        <w:t xml:space="preserve"> года   №</w:t>
      </w:r>
      <w:r w:rsidR="008E711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00</w:t>
      </w:r>
      <w:r w:rsidR="004F6208" w:rsidRPr="00B73EC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05086AD" w14:textId="77777777" w:rsidR="005F7D9B" w:rsidRPr="008E7114" w:rsidRDefault="004F6208" w:rsidP="004F6208">
      <w:pPr>
        <w:rPr>
          <w:rFonts w:ascii="Arial" w:hAnsi="Arial" w:cs="Arial"/>
          <w:sz w:val="24"/>
          <w:szCs w:val="24"/>
        </w:rPr>
      </w:pPr>
      <w:r w:rsidRPr="00B73EC1">
        <w:rPr>
          <w:rFonts w:ascii="Arial" w:hAnsi="Arial" w:cs="Arial"/>
          <w:sz w:val="24"/>
          <w:szCs w:val="24"/>
        </w:rPr>
        <w:t>с. Альменево</w:t>
      </w:r>
    </w:p>
    <w:p w14:paraId="7C4B609A" w14:textId="77777777" w:rsidR="004F6208" w:rsidRPr="009D3F2D" w:rsidRDefault="004F6208" w:rsidP="004F6208">
      <w:pPr>
        <w:rPr>
          <w:rFonts w:ascii="Arial" w:hAnsi="Arial" w:cs="Arial"/>
          <w:color w:val="000000"/>
          <w:sz w:val="24"/>
          <w:szCs w:val="22"/>
        </w:rPr>
      </w:pPr>
    </w:p>
    <w:p w14:paraId="72C5F844" w14:textId="68C01017" w:rsidR="00FF6CCC" w:rsidRDefault="005F7D9B" w:rsidP="00365D39">
      <w:pPr>
        <w:tabs>
          <w:tab w:val="left" w:pos="8080"/>
        </w:tabs>
        <w:ind w:left="1416" w:right="2268"/>
        <w:jc w:val="center"/>
        <w:rPr>
          <w:rFonts w:ascii="Arial" w:hAnsi="Arial" w:cs="Arial"/>
          <w:b/>
          <w:color w:val="000000"/>
          <w:sz w:val="24"/>
          <w:szCs w:val="22"/>
        </w:rPr>
      </w:pPr>
      <w:bookmarkStart w:id="0" w:name="_Hlk195183658"/>
      <w:r w:rsidRPr="009D3F2D">
        <w:rPr>
          <w:rFonts w:ascii="Arial" w:hAnsi="Arial" w:cs="Arial"/>
          <w:b/>
          <w:color w:val="000000"/>
          <w:sz w:val="24"/>
          <w:szCs w:val="22"/>
        </w:rPr>
        <w:t>Об у</w:t>
      </w:r>
      <w:r w:rsidR="009D3F2D">
        <w:rPr>
          <w:rFonts w:ascii="Arial" w:hAnsi="Arial" w:cs="Arial"/>
          <w:b/>
          <w:color w:val="000000"/>
          <w:sz w:val="24"/>
          <w:szCs w:val="22"/>
        </w:rPr>
        <w:t>тверждении</w:t>
      </w:r>
      <w:r w:rsidR="00EC51EA">
        <w:rPr>
          <w:rFonts w:ascii="Arial" w:hAnsi="Arial" w:cs="Arial"/>
          <w:b/>
          <w:color w:val="000000"/>
          <w:sz w:val="24"/>
          <w:szCs w:val="22"/>
        </w:rPr>
        <w:t xml:space="preserve"> </w:t>
      </w:r>
      <w:r w:rsidR="00106EA6">
        <w:rPr>
          <w:rFonts w:ascii="Arial" w:hAnsi="Arial" w:cs="Arial"/>
          <w:b/>
          <w:color w:val="000000"/>
          <w:sz w:val="24"/>
          <w:szCs w:val="22"/>
        </w:rPr>
        <w:t>П</w:t>
      </w:r>
      <w:r w:rsidR="00EC51EA">
        <w:rPr>
          <w:rFonts w:ascii="Arial" w:hAnsi="Arial" w:cs="Arial"/>
          <w:b/>
          <w:color w:val="000000"/>
          <w:sz w:val="24"/>
          <w:szCs w:val="22"/>
        </w:rPr>
        <w:t>очетного звания</w:t>
      </w:r>
    </w:p>
    <w:p w14:paraId="2FD24084" w14:textId="77777777" w:rsidR="005F7D9B" w:rsidRPr="009D3F2D" w:rsidRDefault="00EC51EA" w:rsidP="00365D39">
      <w:pPr>
        <w:tabs>
          <w:tab w:val="left" w:pos="8080"/>
        </w:tabs>
        <w:ind w:left="1416" w:right="2268"/>
        <w:jc w:val="center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 xml:space="preserve"> «Почетный гражданин Альменевского муниципального округа</w:t>
      </w:r>
      <w:r w:rsidR="007C5175">
        <w:rPr>
          <w:rFonts w:ascii="Arial" w:hAnsi="Arial" w:cs="Arial"/>
          <w:b/>
          <w:color w:val="000000"/>
          <w:sz w:val="24"/>
          <w:szCs w:val="22"/>
        </w:rPr>
        <w:t xml:space="preserve"> Курганской области</w:t>
      </w:r>
      <w:r>
        <w:rPr>
          <w:rFonts w:ascii="Arial" w:hAnsi="Arial" w:cs="Arial"/>
          <w:b/>
          <w:color w:val="000000"/>
          <w:sz w:val="24"/>
          <w:szCs w:val="22"/>
        </w:rPr>
        <w:t>»</w:t>
      </w:r>
      <w:r w:rsidR="009D3F2D">
        <w:rPr>
          <w:rFonts w:ascii="Arial" w:hAnsi="Arial" w:cs="Arial"/>
          <w:b/>
          <w:color w:val="000000"/>
          <w:sz w:val="24"/>
          <w:szCs w:val="22"/>
        </w:rPr>
        <w:t xml:space="preserve"> </w:t>
      </w:r>
    </w:p>
    <w:bookmarkEnd w:id="0"/>
    <w:p w14:paraId="3001CC84" w14:textId="77777777" w:rsidR="005F7D9B" w:rsidRPr="009D3F2D" w:rsidRDefault="005F7D9B" w:rsidP="00231E78">
      <w:pPr>
        <w:ind w:firstLine="426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500F9F25" w14:textId="77777777" w:rsidR="005F7D9B" w:rsidRPr="009D3F2D" w:rsidRDefault="005F7D9B" w:rsidP="00231E78">
      <w:pPr>
        <w:ind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В целях публичного признания заслуг гражданина</w:t>
      </w:r>
      <w:r w:rsidR="00937C12" w:rsidRPr="009D3F2D">
        <w:rPr>
          <w:rFonts w:ascii="Arial" w:hAnsi="Arial" w:cs="Arial"/>
          <w:color w:val="000000"/>
          <w:sz w:val="24"/>
          <w:szCs w:val="22"/>
        </w:rPr>
        <w:t>, для соблюдения преемственности в муниципальных мерах поощрения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 Дума</w:t>
      </w:r>
      <w:r w:rsidR="00937C12" w:rsidRPr="009D3F2D">
        <w:rPr>
          <w:rFonts w:ascii="Arial" w:hAnsi="Arial" w:cs="Arial"/>
          <w:color w:val="000000"/>
          <w:sz w:val="24"/>
          <w:szCs w:val="22"/>
        </w:rPr>
        <w:t xml:space="preserve"> Альменевского муниципального округа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02593B51" w14:textId="77777777" w:rsidR="005F7D9B" w:rsidRPr="009D3F2D" w:rsidRDefault="005F7D9B" w:rsidP="00231E78">
      <w:pPr>
        <w:ind w:firstLine="426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344542FB" w14:textId="77777777" w:rsidR="00FF6CCC" w:rsidRDefault="005F7D9B" w:rsidP="00231E78">
      <w:pPr>
        <w:ind w:firstLine="426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Pr="009D3F2D">
        <w:rPr>
          <w:rFonts w:ascii="Arial" w:hAnsi="Arial" w:cs="Arial"/>
          <w:b/>
          <w:color w:val="000000"/>
          <w:sz w:val="24"/>
          <w:szCs w:val="22"/>
        </w:rPr>
        <w:t xml:space="preserve">РЕШИЛА: </w:t>
      </w:r>
    </w:p>
    <w:p w14:paraId="602765A2" w14:textId="77777777" w:rsidR="005F7D9B" w:rsidRPr="009D3F2D" w:rsidRDefault="005F7D9B" w:rsidP="00231E78">
      <w:pPr>
        <w:ind w:firstLine="426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b/>
          <w:color w:val="000000"/>
          <w:sz w:val="24"/>
          <w:szCs w:val="22"/>
        </w:rPr>
        <w:t xml:space="preserve"> </w:t>
      </w:r>
    </w:p>
    <w:p w14:paraId="6272EF83" w14:textId="71D5E998" w:rsidR="005F7D9B" w:rsidRPr="009D3F2D" w:rsidRDefault="00FF6CCC" w:rsidP="00F72858">
      <w:pPr>
        <w:numPr>
          <w:ilvl w:val="0"/>
          <w:numId w:val="1"/>
        </w:numPr>
        <w:ind w:right="51" w:firstLine="142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 xml:space="preserve">Утвердить Положение о </w:t>
      </w:r>
      <w:r w:rsidR="00106EA6">
        <w:rPr>
          <w:rFonts w:ascii="Arial" w:hAnsi="Arial" w:cs="Arial"/>
          <w:color w:val="000000"/>
          <w:sz w:val="24"/>
          <w:szCs w:val="22"/>
        </w:rPr>
        <w:t>П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>очетном звании «Почетны</w:t>
      </w:r>
      <w:r w:rsidR="00937C12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 xml:space="preserve">» согласно приложению к настоящему решению.  </w:t>
      </w:r>
    </w:p>
    <w:p w14:paraId="6E5B5180" w14:textId="006ADF2D" w:rsidR="005F7D9B" w:rsidRPr="00A06EF3" w:rsidRDefault="00F72858" w:rsidP="00F72858">
      <w:pPr>
        <w:tabs>
          <w:tab w:val="left" w:pos="8080"/>
        </w:tabs>
        <w:ind w:left="142"/>
        <w:jc w:val="both"/>
        <w:rPr>
          <w:rFonts w:ascii="Arial" w:hAnsi="Arial" w:cs="Arial"/>
          <w:bCs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 xml:space="preserve">  2. 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>Решение</w:t>
      </w:r>
      <w:r w:rsidR="008F3779" w:rsidRPr="009D3F2D">
        <w:rPr>
          <w:rFonts w:ascii="Arial" w:hAnsi="Arial" w:cs="Arial"/>
          <w:color w:val="000000"/>
          <w:sz w:val="24"/>
          <w:szCs w:val="22"/>
        </w:rPr>
        <w:t xml:space="preserve"> Думы</w:t>
      </w:r>
      <w:r w:rsidR="00A06EF3" w:rsidRPr="00A06EF3">
        <w:rPr>
          <w:rFonts w:ascii="Arial" w:hAnsi="Arial" w:cs="Arial"/>
          <w:color w:val="000000"/>
          <w:sz w:val="24"/>
          <w:szCs w:val="22"/>
        </w:rPr>
        <w:t xml:space="preserve"> </w:t>
      </w:r>
      <w:r w:rsidR="00A06EF3" w:rsidRPr="009D3F2D">
        <w:rPr>
          <w:rFonts w:ascii="Arial" w:hAnsi="Arial" w:cs="Arial"/>
          <w:color w:val="000000"/>
          <w:sz w:val="24"/>
          <w:szCs w:val="22"/>
        </w:rPr>
        <w:t>Альменевского муниципального округа</w:t>
      </w:r>
      <w:r w:rsidR="00A06EF3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8F3779" w:rsidRPr="009D3F2D">
        <w:rPr>
          <w:rFonts w:ascii="Arial" w:hAnsi="Arial" w:cs="Arial"/>
          <w:color w:val="000000"/>
          <w:sz w:val="24"/>
          <w:szCs w:val="22"/>
        </w:rPr>
        <w:t xml:space="preserve"> от </w:t>
      </w:r>
      <w:r w:rsidR="00A06EF3">
        <w:rPr>
          <w:rFonts w:ascii="Arial" w:hAnsi="Arial" w:cs="Arial"/>
          <w:color w:val="000000"/>
          <w:sz w:val="24"/>
          <w:szCs w:val="22"/>
        </w:rPr>
        <w:t>30 марта</w:t>
      </w:r>
      <w:r w:rsidR="008F3779" w:rsidRPr="009D3F2D">
        <w:rPr>
          <w:rFonts w:ascii="Arial" w:hAnsi="Arial" w:cs="Arial"/>
          <w:color w:val="000000"/>
          <w:sz w:val="24"/>
          <w:szCs w:val="22"/>
        </w:rPr>
        <w:t xml:space="preserve"> 202</w:t>
      </w:r>
      <w:r w:rsidR="00A06EF3">
        <w:rPr>
          <w:rFonts w:ascii="Arial" w:hAnsi="Arial" w:cs="Arial"/>
          <w:color w:val="000000"/>
          <w:sz w:val="24"/>
          <w:szCs w:val="22"/>
        </w:rPr>
        <w:t>2</w:t>
      </w:r>
      <w:r w:rsidR="008F3779" w:rsidRPr="009D3F2D">
        <w:rPr>
          <w:rFonts w:ascii="Arial" w:hAnsi="Arial" w:cs="Arial"/>
          <w:color w:val="000000"/>
          <w:sz w:val="24"/>
          <w:szCs w:val="22"/>
        </w:rPr>
        <w:t xml:space="preserve"> года № 2</w:t>
      </w:r>
      <w:r w:rsidR="00A06EF3">
        <w:rPr>
          <w:rFonts w:ascii="Arial" w:hAnsi="Arial" w:cs="Arial"/>
          <w:color w:val="000000"/>
          <w:sz w:val="24"/>
          <w:szCs w:val="22"/>
        </w:rPr>
        <w:t>4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5F7D9B" w:rsidRPr="00A06EF3">
        <w:rPr>
          <w:rFonts w:ascii="Arial" w:hAnsi="Arial" w:cs="Arial"/>
          <w:bCs/>
          <w:color w:val="000000"/>
          <w:sz w:val="24"/>
          <w:szCs w:val="22"/>
        </w:rPr>
        <w:t>«</w:t>
      </w:r>
      <w:r w:rsidR="00A06EF3" w:rsidRPr="00A06EF3">
        <w:rPr>
          <w:rFonts w:ascii="Arial" w:hAnsi="Arial" w:cs="Arial"/>
          <w:bCs/>
          <w:color w:val="000000"/>
          <w:sz w:val="24"/>
          <w:szCs w:val="22"/>
        </w:rPr>
        <w:t xml:space="preserve">Об утверждении </w:t>
      </w:r>
      <w:r w:rsidR="00106EA6">
        <w:rPr>
          <w:rFonts w:ascii="Arial" w:hAnsi="Arial" w:cs="Arial"/>
          <w:bCs/>
          <w:color w:val="000000"/>
          <w:sz w:val="24"/>
          <w:szCs w:val="22"/>
        </w:rPr>
        <w:t>П</w:t>
      </w:r>
      <w:r w:rsidR="00A06EF3" w:rsidRPr="00A06EF3">
        <w:rPr>
          <w:rFonts w:ascii="Arial" w:hAnsi="Arial" w:cs="Arial"/>
          <w:bCs/>
          <w:color w:val="000000"/>
          <w:sz w:val="24"/>
          <w:szCs w:val="22"/>
        </w:rPr>
        <w:t>очетного звания</w:t>
      </w:r>
      <w:r w:rsidR="00A06EF3">
        <w:rPr>
          <w:rFonts w:ascii="Arial" w:hAnsi="Arial" w:cs="Arial"/>
          <w:bCs/>
          <w:color w:val="000000"/>
          <w:sz w:val="24"/>
          <w:szCs w:val="22"/>
        </w:rPr>
        <w:t xml:space="preserve"> </w:t>
      </w:r>
      <w:r w:rsidR="00A06EF3" w:rsidRPr="00A06EF3">
        <w:rPr>
          <w:rFonts w:ascii="Arial" w:hAnsi="Arial" w:cs="Arial"/>
          <w:bCs/>
          <w:color w:val="000000"/>
          <w:sz w:val="24"/>
          <w:szCs w:val="22"/>
        </w:rPr>
        <w:t xml:space="preserve">«Почетный гражданин Альменевского муниципального округа Курганской области» 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 xml:space="preserve">признать утратившими силу.  </w:t>
      </w:r>
    </w:p>
    <w:p w14:paraId="40527E55" w14:textId="133FE5E9" w:rsidR="005F7D9B" w:rsidRPr="009D3F2D" w:rsidRDefault="00F72858" w:rsidP="00F72858">
      <w:pPr>
        <w:ind w:left="142" w:right="51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 xml:space="preserve">3.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Опубликовать 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>настоящее решение в порядке, предусмотренном У</w:t>
      </w:r>
      <w:r w:rsidR="000E7718">
        <w:rPr>
          <w:rFonts w:ascii="Arial" w:hAnsi="Arial" w:cs="Arial"/>
          <w:color w:val="000000"/>
          <w:sz w:val="24"/>
          <w:szCs w:val="22"/>
        </w:rPr>
        <w:t>ставом Альменевского муниципального округа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 xml:space="preserve"> Курганской области. </w:t>
      </w:r>
    </w:p>
    <w:p w14:paraId="37C54CD5" w14:textId="2E326ADA" w:rsidR="004F6208" w:rsidRDefault="00F72858" w:rsidP="00F72858">
      <w:pPr>
        <w:ind w:left="142" w:right="51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 xml:space="preserve">4.  </w:t>
      </w:r>
      <w:r w:rsidR="004F6208">
        <w:rPr>
          <w:rFonts w:ascii="Arial" w:hAnsi="Arial" w:cs="Arial"/>
          <w:color w:val="000000"/>
          <w:sz w:val="24"/>
          <w:szCs w:val="22"/>
        </w:rPr>
        <w:t xml:space="preserve">Настоящее решение вступает в </w:t>
      </w:r>
      <w:proofErr w:type="gramStart"/>
      <w:r w:rsidR="004F6208">
        <w:rPr>
          <w:rFonts w:ascii="Arial" w:hAnsi="Arial" w:cs="Arial"/>
          <w:color w:val="000000"/>
          <w:sz w:val="24"/>
          <w:szCs w:val="22"/>
        </w:rPr>
        <w:t xml:space="preserve">силу </w:t>
      </w:r>
      <w:r w:rsidR="007C5175">
        <w:rPr>
          <w:rFonts w:ascii="Arial" w:hAnsi="Arial" w:cs="Arial"/>
        </w:rPr>
        <w:t xml:space="preserve"> </w:t>
      </w:r>
      <w:r w:rsidR="007C5175" w:rsidRPr="007C5175">
        <w:rPr>
          <w:rFonts w:ascii="Arial" w:hAnsi="Arial" w:cs="Arial"/>
          <w:sz w:val="24"/>
          <w:szCs w:val="24"/>
        </w:rPr>
        <w:t>после</w:t>
      </w:r>
      <w:proofErr w:type="gramEnd"/>
      <w:r w:rsidR="007C5175" w:rsidRPr="007C5175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7C5175" w:rsidRPr="007C5175">
        <w:rPr>
          <w:rFonts w:ascii="Arial" w:hAnsi="Arial" w:cs="Arial"/>
          <w:sz w:val="24"/>
          <w:szCs w:val="24"/>
        </w:rPr>
        <w:t>опубликования.</w:t>
      </w:r>
    </w:p>
    <w:p w14:paraId="27216BEF" w14:textId="17F8345E" w:rsidR="005F7D9B" w:rsidRPr="009D3F2D" w:rsidRDefault="00F72858" w:rsidP="00F72858">
      <w:pPr>
        <w:ind w:left="142" w:right="51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 xml:space="preserve">5. 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 xml:space="preserve">Контроль за выполнением настоящего решения возложить на комиссию по социальным вопросам и межнациональным отношениям </w:t>
      </w:r>
      <w:r w:rsidRPr="009D3F2D">
        <w:rPr>
          <w:rFonts w:ascii="Arial" w:hAnsi="Arial" w:cs="Arial"/>
          <w:color w:val="000000"/>
          <w:sz w:val="24"/>
          <w:szCs w:val="22"/>
        </w:rPr>
        <w:t>Дум</w:t>
      </w:r>
      <w:r>
        <w:rPr>
          <w:rFonts w:ascii="Arial" w:hAnsi="Arial" w:cs="Arial"/>
          <w:color w:val="000000"/>
          <w:sz w:val="24"/>
          <w:szCs w:val="22"/>
        </w:rPr>
        <w:t>ы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Альменевского муниципального округа Курганской области</w:t>
      </w:r>
      <w:r>
        <w:rPr>
          <w:rFonts w:ascii="Arial" w:hAnsi="Arial" w:cs="Arial"/>
          <w:color w:val="000000"/>
          <w:sz w:val="24"/>
          <w:szCs w:val="22"/>
        </w:rPr>
        <w:t>.</w:t>
      </w:r>
    </w:p>
    <w:p w14:paraId="48368086" w14:textId="77777777" w:rsidR="005F7D9B" w:rsidRPr="009D3F2D" w:rsidRDefault="005F7D9B" w:rsidP="004F6208">
      <w:pPr>
        <w:ind w:firstLine="426"/>
        <w:rPr>
          <w:rFonts w:ascii="Arial" w:hAnsi="Arial" w:cs="Arial"/>
          <w:color w:val="000000"/>
          <w:sz w:val="24"/>
          <w:szCs w:val="22"/>
        </w:rPr>
      </w:pPr>
    </w:p>
    <w:p w14:paraId="6DED6034" w14:textId="77777777" w:rsidR="005F7D9B" w:rsidRPr="009D3F2D" w:rsidRDefault="005F7D9B" w:rsidP="00231E78">
      <w:pPr>
        <w:ind w:firstLine="426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4690AEB0" w14:textId="77777777" w:rsidR="004F6208" w:rsidRDefault="005F7D9B" w:rsidP="00AC28AC">
      <w:pPr>
        <w:ind w:right="51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Пр</w:t>
      </w:r>
      <w:r w:rsidR="00937C12" w:rsidRPr="009D3F2D">
        <w:rPr>
          <w:rFonts w:ascii="Arial" w:hAnsi="Arial" w:cs="Arial"/>
          <w:color w:val="000000"/>
          <w:sz w:val="24"/>
          <w:szCs w:val="22"/>
        </w:rPr>
        <w:t>едсед</w:t>
      </w:r>
      <w:r w:rsidR="00BB0A63" w:rsidRPr="009D3F2D">
        <w:rPr>
          <w:rFonts w:ascii="Arial" w:hAnsi="Arial" w:cs="Arial"/>
          <w:color w:val="000000"/>
          <w:sz w:val="24"/>
          <w:szCs w:val="22"/>
        </w:rPr>
        <w:t xml:space="preserve">атель </w:t>
      </w:r>
      <w:r w:rsidRPr="009D3F2D">
        <w:rPr>
          <w:rFonts w:ascii="Arial" w:hAnsi="Arial" w:cs="Arial"/>
          <w:color w:val="000000"/>
          <w:sz w:val="24"/>
          <w:szCs w:val="22"/>
        </w:rPr>
        <w:t>Думы</w:t>
      </w:r>
      <w:r w:rsidR="00BB0A63" w:rsidRPr="009D3F2D">
        <w:rPr>
          <w:rFonts w:ascii="Arial" w:hAnsi="Arial" w:cs="Arial"/>
          <w:color w:val="000000"/>
          <w:sz w:val="24"/>
          <w:szCs w:val="22"/>
        </w:rPr>
        <w:t xml:space="preserve"> Альменевского </w:t>
      </w:r>
    </w:p>
    <w:p w14:paraId="378A8342" w14:textId="77777777" w:rsidR="005F7D9B" w:rsidRPr="009D3F2D" w:rsidRDefault="00BB0A63" w:rsidP="00AC28AC">
      <w:pPr>
        <w:ind w:right="51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муниципального округа</w:t>
      </w:r>
      <w:r w:rsidR="004F6208">
        <w:rPr>
          <w:rFonts w:ascii="Arial" w:hAnsi="Arial" w:cs="Arial"/>
          <w:color w:val="000000"/>
          <w:sz w:val="24"/>
          <w:szCs w:val="22"/>
        </w:rPr>
        <w:t xml:space="preserve"> </w:t>
      </w:r>
      <w:r w:rsidRPr="009D3F2D">
        <w:rPr>
          <w:rFonts w:ascii="Arial" w:hAnsi="Arial" w:cs="Arial"/>
          <w:color w:val="000000"/>
          <w:sz w:val="24"/>
          <w:szCs w:val="22"/>
        </w:rPr>
        <w:t>Курганской области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 xml:space="preserve">  </w:t>
      </w:r>
      <w:r w:rsidR="00AC28AC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 xml:space="preserve">  </w:t>
      </w:r>
      <w:r w:rsidR="00AC28AC" w:rsidRPr="009D3F2D">
        <w:rPr>
          <w:rFonts w:ascii="Arial" w:hAnsi="Arial" w:cs="Arial"/>
          <w:color w:val="000000"/>
          <w:sz w:val="24"/>
          <w:szCs w:val="22"/>
        </w:rPr>
        <w:t xml:space="preserve">        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 xml:space="preserve">         </w:t>
      </w:r>
      <w:r w:rsidR="004F64F4" w:rsidRPr="009D3F2D">
        <w:rPr>
          <w:rFonts w:ascii="Arial" w:hAnsi="Arial" w:cs="Arial"/>
          <w:color w:val="000000"/>
          <w:sz w:val="24"/>
          <w:szCs w:val="22"/>
        </w:rPr>
        <w:t xml:space="preserve">   </w:t>
      </w:r>
      <w:r w:rsidR="004F6208">
        <w:rPr>
          <w:rFonts w:ascii="Arial" w:hAnsi="Arial" w:cs="Arial"/>
          <w:color w:val="000000"/>
          <w:sz w:val="24"/>
          <w:szCs w:val="22"/>
        </w:rPr>
        <w:t xml:space="preserve">                  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>М.С. Султанов</w:t>
      </w:r>
    </w:p>
    <w:p w14:paraId="57DA5557" w14:textId="77777777" w:rsidR="005F7D9B" w:rsidRPr="009D3F2D" w:rsidRDefault="005F7D9B" w:rsidP="00231E78">
      <w:pPr>
        <w:ind w:firstLine="426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6E08C6B1" w14:textId="77777777" w:rsidR="005F7D9B" w:rsidRPr="009D3F2D" w:rsidRDefault="005F7D9B" w:rsidP="00231E78">
      <w:pPr>
        <w:ind w:firstLine="426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61BB5734" w14:textId="77777777" w:rsidR="00BB0A63" w:rsidRPr="009D3F2D" w:rsidRDefault="00BB0A63" w:rsidP="00AC28AC">
      <w:pPr>
        <w:ind w:right="51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Глава</w:t>
      </w:r>
      <w:r w:rsidR="005F7D9B" w:rsidRPr="009D3F2D">
        <w:rPr>
          <w:rFonts w:ascii="Arial" w:hAnsi="Arial" w:cs="Arial"/>
          <w:color w:val="000000"/>
          <w:sz w:val="24"/>
          <w:szCs w:val="22"/>
        </w:rPr>
        <w:t xml:space="preserve"> Альменевского </w:t>
      </w:r>
    </w:p>
    <w:p w14:paraId="6B0D5D19" w14:textId="77777777" w:rsidR="00BB0A63" w:rsidRPr="009D3F2D" w:rsidRDefault="00BB0A63" w:rsidP="008E7114">
      <w:pPr>
        <w:ind w:right="51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муниципального округа Курганской области                   </w:t>
      </w:r>
      <w:r w:rsidR="004F6208">
        <w:rPr>
          <w:rFonts w:ascii="Arial" w:hAnsi="Arial" w:cs="Arial"/>
          <w:color w:val="000000"/>
          <w:sz w:val="24"/>
          <w:szCs w:val="22"/>
        </w:rPr>
        <w:t xml:space="preserve">                        </w:t>
      </w:r>
      <w:r w:rsidR="002F7A7D">
        <w:rPr>
          <w:rFonts w:ascii="Arial" w:hAnsi="Arial" w:cs="Arial"/>
          <w:color w:val="000000"/>
          <w:sz w:val="24"/>
          <w:szCs w:val="22"/>
        </w:rPr>
        <w:t xml:space="preserve"> 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А.В. Снежко                            </w:t>
      </w:r>
    </w:p>
    <w:p w14:paraId="7AB987E8" w14:textId="77777777" w:rsidR="00A90854" w:rsidRDefault="00BB0A63" w:rsidP="00F07905">
      <w:pPr>
        <w:ind w:left="3540" w:right="51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                                                                                                                   </w:t>
      </w:r>
      <w:r w:rsidR="00F07905">
        <w:rPr>
          <w:rFonts w:ascii="Arial" w:hAnsi="Arial" w:cs="Arial"/>
          <w:color w:val="000000"/>
          <w:sz w:val="24"/>
          <w:szCs w:val="22"/>
        </w:rPr>
        <w:t xml:space="preserve">   </w:t>
      </w:r>
    </w:p>
    <w:p w14:paraId="3A9FCAFD" w14:textId="77777777" w:rsidR="00A90854" w:rsidRDefault="00A90854" w:rsidP="00F07905">
      <w:pPr>
        <w:ind w:left="3540" w:right="51"/>
        <w:jc w:val="both"/>
        <w:rPr>
          <w:rFonts w:ascii="Arial" w:hAnsi="Arial" w:cs="Arial"/>
          <w:color w:val="000000"/>
          <w:sz w:val="24"/>
          <w:szCs w:val="22"/>
        </w:rPr>
      </w:pPr>
    </w:p>
    <w:p w14:paraId="1F3B218E" w14:textId="1B9B4756" w:rsidR="00231E78" w:rsidRPr="009D3F2D" w:rsidRDefault="00F07905" w:rsidP="00F07905">
      <w:pPr>
        <w:ind w:left="3540" w:right="51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lastRenderedPageBreak/>
        <w:t xml:space="preserve">Приложение к </w:t>
      </w:r>
      <w:proofErr w:type="gramStart"/>
      <w:r w:rsidR="00231E78" w:rsidRPr="009D3F2D">
        <w:rPr>
          <w:rFonts w:ascii="Arial" w:hAnsi="Arial" w:cs="Arial"/>
          <w:color w:val="000000"/>
          <w:sz w:val="24"/>
          <w:szCs w:val="22"/>
        </w:rPr>
        <w:t>решению  Думы</w:t>
      </w:r>
      <w:proofErr w:type="gramEnd"/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Альменевского муниципального округа Курганской области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 от </w:t>
      </w:r>
      <w:r w:rsidR="00A06EF3">
        <w:rPr>
          <w:rFonts w:ascii="Arial" w:hAnsi="Arial" w:cs="Arial"/>
          <w:color w:val="000000"/>
          <w:sz w:val="24"/>
          <w:szCs w:val="22"/>
        </w:rPr>
        <w:t xml:space="preserve">00 апреля </w:t>
      </w:r>
      <w:r w:rsidR="00BB0A63" w:rsidRPr="009D3F2D">
        <w:rPr>
          <w:rFonts w:ascii="Arial" w:hAnsi="Arial" w:cs="Arial"/>
          <w:color w:val="000000"/>
          <w:sz w:val="24"/>
          <w:szCs w:val="22"/>
        </w:rPr>
        <w:t>202</w:t>
      </w:r>
      <w:r w:rsidR="00A06EF3">
        <w:rPr>
          <w:rFonts w:ascii="Arial" w:hAnsi="Arial" w:cs="Arial"/>
          <w:color w:val="000000"/>
          <w:sz w:val="24"/>
          <w:szCs w:val="22"/>
        </w:rPr>
        <w:t>5</w:t>
      </w:r>
      <w:r w:rsidR="004F64F4" w:rsidRPr="009D3F2D">
        <w:rPr>
          <w:rFonts w:ascii="Arial" w:hAnsi="Arial" w:cs="Arial"/>
          <w:color w:val="000000"/>
          <w:sz w:val="24"/>
          <w:szCs w:val="22"/>
        </w:rPr>
        <w:t xml:space="preserve"> г.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№ </w:t>
      </w:r>
      <w:r w:rsidR="00A06EF3">
        <w:rPr>
          <w:rFonts w:ascii="Arial" w:hAnsi="Arial" w:cs="Arial"/>
          <w:color w:val="000000"/>
          <w:sz w:val="24"/>
          <w:szCs w:val="22"/>
        </w:rPr>
        <w:t>00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   </w:t>
      </w:r>
      <w:r w:rsidRPr="009D3F2D">
        <w:rPr>
          <w:rFonts w:ascii="Arial" w:hAnsi="Arial" w:cs="Arial"/>
          <w:color w:val="000000"/>
          <w:sz w:val="24"/>
          <w:szCs w:val="22"/>
        </w:rPr>
        <w:t>«Об утверждении По</w:t>
      </w:r>
      <w:r w:rsidR="004F6208">
        <w:rPr>
          <w:rFonts w:ascii="Arial" w:hAnsi="Arial" w:cs="Arial"/>
          <w:color w:val="000000"/>
          <w:sz w:val="24"/>
          <w:szCs w:val="22"/>
        </w:rPr>
        <w:t xml:space="preserve">ложения о       </w:t>
      </w:r>
      <w:r w:rsidR="0037094A">
        <w:rPr>
          <w:rFonts w:ascii="Arial" w:hAnsi="Arial" w:cs="Arial"/>
          <w:color w:val="000000"/>
          <w:sz w:val="24"/>
          <w:szCs w:val="22"/>
        </w:rPr>
        <w:t>п</w:t>
      </w:r>
      <w:r w:rsidR="004F6208">
        <w:rPr>
          <w:rFonts w:ascii="Arial" w:hAnsi="Arial" w:cs="Arial"/>
          <w:color w:val="000000"/>
          <w:sz w:val="24"/>
          <w:szCs w:val="22"/>
        </w:rPr>
        <w:t xml:space="preserve">очетном звании «Почетный гражданин Альменевского муниципального </w:t>
      </w:r>
      <w:r w:rsidRPr="009D3F2D">
        <w:rPr>
          <w:rFonts w:ascii="Arial" w:hAnsi="Arial" w:cs="Arial"/>
          <w:color w:val="000000"/>
          <w:sz w:val="24"/>
          <w:szCs w:val="22"/>
        </w:rPr>
        <w:t>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»  </w:t>
      </w:r>
    </w:p>
    <w:p w14:paraId="3A830FAA" w14:textId="77777777" w:rsidR="00231E78" w:rsidRPr="009D3F2D" w:rsidRDefault="00231E78" w:rsidP="00231E78">
      <w:pPr>
        <w:spacing w:line="259" w:lineRule="auto"/>
        <w:jc w:val="right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b/>
          <w:color w:val="000000"/>
          <w:sz w:val="24"/>
          <w:szCs w:val="22"/>
        </w:rPr>
        <w:t xml:space="preserve"> </w:t>
      </w:r>
    </w:p>
    <w:p w14:paraId="50FCC6BF" w14:textId="77777777" w:rsidR="00231E78" w:rsidRPr="009D3F2D" w:rsidRDefault="00231E78" w:rsidP="00E97D35">
      <w:pPr>
        <w:spacing w:line="259" w:lineRule="auto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b/>
          <w:color w:val="000000"/>
          <w:sz w:val="24"/>
          <w:szCs w:val="22"/>
        </w:rPr>
        <w:t xml:space="preserve"> </w:t>
      </w:r>
    </w:p>
    <w:p w14:paraId="0C616D00" w14:textId="77777777" w:rsidR="00231E78" w:rsidRPr="009D3F2D" w:rsidRDefault="00231E78" w:rsidP="00231E78">
      <w:pPr>
        <w:keepNext/>
        <w:keepLines/>
        <w:spacing w:line="271" w:lineRule="auto"/>
        <w:ind w:left="10" w:right="60" w:hanging="10"/>
        <w:jc w:val="center"/>
        <w:outlineLvl w:val="1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b/>
          <w:color w:val="000000"/>
          <w:sz w:val="24"/>
          <w:szCs w:val="22"/>
        </w:rPr>
        <w:t>ПОЛОЖЕНИЕ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109F43CA" w14:textId="77777777" w:rsidR="004F64F4" w:rsidRPr="009D3F2D" w:rsidRDefault="00231E78" w:rsidP="004F64F4">
      <w:pPr>
        <w:spacing w:after="9" w:line="271" w:lineRule="auto"/>
        <w:ind w:left="4075" w:hanging="3644"/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b/>
          <w:color w:val="000000"/>
          <w:sz w:val="24"/>
          <w:szCs w:val="22"/>
        </w:rPr>
        <w:t>О ПОЧЕТНОМ ЗВАНИИ «ПОЧЕТНЫЙ ГРАЖДАНИН</w:t>
      </w:r>
    </w:p>
    <w:p w14:paraId="48F844FE" w14:textId="77777777" w:rsidR="00231E78" w:rsidRPr="009D3F2D" w:rsidRDefault="00EF0FFD" w:rsidP="004F64F4">
      <w:pPr>
        <w:spacing w:after="9" w:line="271" w:lineRule="auto"/>
        <w:ind w:left="4075" w:hanging="3644"/>
        <w:jc w:val="center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b/>
          <w:color w:val="000000"/>
          <w:sz w:val="24"/>
          <w:szCs w:val="22"/>
        </w:rPr>
        <w:t>АЛЬМЕНЕВСКОГО МУНИЦИПАЛЬНОГО ОКРУГА</w:t>
      </w:r>
      <w:r w:rsidR="007C5175">
        <w:rPr>
          <w:rFonts w:ascii="Arial" w:hAnsi="Arial" w:cs="Arial"/>
          <w:b/>
          <w:color w:val="000000"/>
          <w:sz w:val="24"/>
          <w:szCs w:val="22"/>
        </w:rPr>
        <w:t xml:space="preserve"> КУРГАНСКОЙ ОБЛАСТИ</w:t>
      </w:r>
      <w:r w:rsidR="00231E78" w:rsidRPr="009D3F2D">
        <w:rPr>
          <w:rFonts w:ascii="Arial" w:hAnsi="Arial" w:cs="Arial"/>
          <w:b/>
          <w:color w:val="000000"/>
          <w:sz w:val="24"/>
          <w:szCs w:val="22"/>
        </w:rPr>
        <w:t>»</w:t>
      </w:r>
    </w:p>
    <w:p w14:paraId="777BAF58" w14:textId="77777777" w:rsidR="00231E78" w:rsidRPr="009D3F2D" w:rsidRDefault="00231E78" w:rsidP="004F64F4">
      <w:pPr>
        <w:spacing w:after="25" w:line="259" w:lineRule="auto"/>
        <w:ind w:left="-142" w:firstLine="426"/>
        <w:jc w:val="center"/>
        <w:rPr>
          <w:rFonts w:ascii="Arial" w:hAnsi="Arial" w:cs="Arial"/>
          <w:color w:val="000000"/>
          <w:sz w:val="24"/>
          <w:szCs w:val="22"/>
        </w:rPr>
      </w:pPr>
    </w:p>
    <w:p w14:paraId="5F02B276" w14:textId="77777777" w:rsidR="00231E78" w:rsidRDefault="00FF3031" w:rsidP="00ED6AF1">
      <w:pPr>
        <w:spacing w:after="9" w:line="271" w:lineRule="auto"/>
        <w:ind w:left="-142" w:firstLine="426"/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b/>
          <w:color w:val="000000"/>
          <w:sz w:val="24"/>
          <w:szCs w:val="22"/>
        </w:rPr>
        <w:t xml:space="preserve">Раздел </w:t>
      </w:r>
      <w:r w:rsidR="00231E78" w:rsidRPr="009D3F2D">
        <w:rPr>
          <w:rFonts w:ascii="Arial" w:hAnsi="Arial" w:cs="Arial"/>
          <w:b/>
          <w:color w:val="000000"/>
          <w:sz w:val="24"/>
          <w:szCs w:val="22"/>
        </w:rPr>
        <w:t xml:space="preserve">I. </w:t>
      </w:r>
      <w:r w:rsidR="0037094A">
        <w:rPr>
          <w:rFonts w:ascii="Arial" w:hAnsi="Arial" w:cs="Arial"/>
          <w:b/>
          <w:color w:val="000000"/>
          <w:sz w:val="24"/>
          <w:szCs w:val="22"/>
        </w:rPr>
        <w:t>Основание и порядок присвоения п</w:t>
      </w:r>
      <w:r w:rsidR="00231E78" w:rsidRPr="009D3F2D">
        <w:rPr>
          <w:rFonts w:ascii="Arial" w:hAnsi="Arial" w:cs="Arial"/>
          <w:b/>
          <w:color w:val="000000"/>
          <w:sz w:val="24"/>
          <w:szCs w:val="22"/>
        </w:rPr>
        <w:t>очетного звания «Почетны</w:t>
      </w:r>
      <w:r w:rsidR="00EF0FFD" w:rsidRPr="009D3F2D">
        <w:rPr>
          <w:rFonts w:ascii="Arial" w:hAnsi="Arial" w:cs="Arial"/>
          <w:b/>
          <w:color w:val="000000"/>
          <w:sz w:val="24"/>
          <w:szCs w:val="22"/>
        </w:rPr>
        <w:t>й гражданин Альменевского муниципального округа</w:t>
      </w:r>
      <w:r w:rsidR="00ED6AF1">
        <w:rPr>
          <w:rFonts w:ascii="Arial" w:hAnsi="Arial" w:cs="Arial"/>
          <w:b/>
          <w:color w:val="000000"/>
          <w:sz w:val="24"/>
          <w:szCs w:val="22"/>
        </w:rPr>
        <w:t xml:space="preserve"> </w:t>
      </w:r>
      <w:r w:rsidR="007C5175">
        <w:rPr>
          <w:rFonts w:ascii="Arial" w:hAnsi="Arial" w:cs="Arial"/>
          <w:b/>
          <w:color w:val="000000"/>
          <w:sz w:val="24"/>
          <w:szCs w:val="22"/>
        </w:rPr>
        <w:t>Курганской области</w:t>
      </w:r>
      <w:r w:rsidR="00231E78" w:rsidRPr="009D3F2D">
        <w:rPr>
          <w:rFonts w:ascii="Arial" w:hAnsi="Arial" w:cs="Arial"/>
          <w:b/>
          <w:color w:val="000000"/>
          <w:sz w:val="24"/>
          <w:szCs w:val="22"/>
        </w:rPr>
        <w:t>»</w:t>
      </w:r>
    </w:p>
    <w:p w14:paraId="05853D80" w14:textId="77777777" w:rsidR="00F07905" w:rsidRPr="009D3F2D" w:rsidRDefault="00F07905" w:rsidP="001B0AC5">
      <w:pPr>
        <w:spacing w:after="9" w:line="271" w:lineRule="auto"/>
        <w:ind w:left="-142" w:firstLine="426"/>
        <w:jc w:val="center"/>
        <w:rPr>
          <w:rFonts w:ascii="Arial" w:hAnsi="Arial" w:cs="Arial"/>
          <w:color w:val="000000"/>
          <w:sz w:val="24"/>
          <w:szCs w:val="22"/>
        </w:rPr>
      </w:pPr>
    </w:p>
    <w:p w14:paraId="639508CD" w14:textId="77777777" w:rsidR="00231E78" w:rsidRPr="009D3F2D" w:rsidRDefault="00231E78" w:rsidP="001B0AC5">
      <w:pPr>
        <w:numPr>
          <w:ilvl w:val="0"/>
          <w:numId w:val="2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Почетное звание «Почетны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» является публичным признанием заслуг удостоенного им лица  перед 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жителями Альменевского муниципального округа Курганской области.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677F8E3E" w14:textId="1FCFE80F" w:rsidR="00231E78" w:rsidRPr="009D3F2D" w:rsidRDefault="00231E78" w:rsidP="001B0AC5">
      <w:pPr>
        <w:numPr>
          <w:ilvl w:val="0"/>
          <w:numId w:val="2"/>
        </w:numPr>
        <w:spacing w:after="14" w:line="246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Почетное звание «Почетны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» присваивается за выдающиеся заслуги в развитии отраслей экономики и социальной сферы, трудовые достижения, получ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ившие признание населения </w:t>
      </w:r>
      <w:r w:rsidR="00A06EF3">
        <w:rPr>
          <w:rFonts w:ascii="Arial" w:hAnsi="Arial" w:cs="Arial"/>
          <w:color w:val="000000"/>
          <w:sz w:val="24"/>
          <w:szCs w:val="22"/>
        </w:rPr>
        <w:t xml:space="preserve">Альменевского муниципального 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округа</w:t>
      </w:r>
      <w:r w:rsidR="00A06EF3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, обеспечение законности и правопорядка, инициативу и успехи в развитии местного самоуправления, особые отличия в защите здоровья людей, проявления благотворительной и иной деятельности способствующей повышению известности и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 авторитета Альменевского муниципального округа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.  </w:t>
      </w:r>
    </w:p>
    <w:p w14:paraId="2380BE56" w14:textId="5DE9617D" w:rsidR="00231E78" w:rsidRPr="009D3F2D" w:rsidRDefault="00231E78" w:rsidP="001B0AC5">
      <w:pPr>
        <w:numPr>
          <w:ilvl w:val="0"/>
          <w:numId w:val="2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Почетное звание «Почетны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B17949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» присваивается гражданам, проживающим или проживавшим ранее на территории Альменевско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го муниципального округа</w:t>
      </w:r>
      <w:r w:rsidR="00B17949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. В исключительных случаях может быть принято решение о присвоении звания «Почетны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» не проживавшим (не п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роживающим) на территории </w:t>
      </w:r>
      <w:r w:rsidR="00A06EF3">
        <w:rPr>
          <w:rFonts w:ascii="Arial" w:hAnsi="Arial" w:cs="Arial"/>
          <w:color w:val="000000"/>
          <w:sz w:val="24"/>
          <w:szCs w:val="22"/>
        </w:rPr>
        <w:t xml:space="preserve">Альменевского муниципального 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округа</w:t>
      </w:r>
      <w:r w:rsidR="00A06EF3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. </w:t>
      </w:r>
    </w:p>
    <w:p w14:paraId="1D12AC9B" w14:textId="77777777" w:rsidR="00231E78" w:rsidRPr="009D3F2D" w:rsidRDefault="00231E78" w:rsidP="001B0AC5">
      <w:pPr>
        <w:numPr>
          <w:ilvl w:val="0"/>
          <w:numId w:val="2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Если гражданину, проживающему на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 территории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, присваивается Почетное звание «Почетный гражданин Курганской области», с этого момента он считается Почетным 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гражданином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. </w:t>
      </w:r>
    </w:p>
    <w:p w14:paraId="70747519" w14:textId="77777777" w:rsidR="00231E78" w:rsidRPr="009D3F2D" w:rsidRDefault="00231E78" w:rsidP="001B0AC5">
      <w:pPr>
        <w:numPr>
          <w:ilvl w:val="0"/>
          <w:numId w:val="2"/>
        </w:numPr>
        <w:spacing w:after="29" w:line="259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Критериями </w:t>
      </w:r>
      <w:r w:rsidRPr="009D3F2D">
        <w:rPr>
          <w:rFonts w:ascii="Arial" w:hAnsi="Arial" w:cs="Arial"/>
          <w:color w:val="000000"/>
          <w:sz w:val="24"/>
          <w:szCs w:val="22"/>
        </w:rPr>
        <w:tab/>
        <w:t>присвоения</w:t>
      </w:r>
      <w:r w:rsidR="00FF3031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FF3031" w:rsidRPr="009D3F2D">
        <w:rPr>
          <w:rFonts w:ascii="Arial" w:hAnsi="Arial" w:cs="Arial"/>
          <w:color w:val="000000"/>
          <w:sz w:val="24"/>
          <w:szCs w:val="22"/>
        </w:rPr>
        <w:tab/>
        <w:t xml:space="preserve">Почетного </w:t>
      </w:r>
      <w:r w:rsidR="00FF3031" w:rsidRPr="009D3F2D">
        <w:rPr>
          <w:rFonts w:ascii="Arial" w:hAnsi="Arial" w:cs="Arial"/>
          <w:color w:val="000000"/>
          <w:sz w:val="24"/>
          <w:szCs w:val="22"/>
        </w:rPr>
        <w:tab/>
        <w:t xml:space="preserve">звание «Почетный  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» являются:  </w:t>
      </w:r>
    </w:p>
    <w:p w14:paraId="3EBD222A" w14:textId="77777777" w:rsidR="00231E78" w:rsidRPr="009D3F2D" w:rsidRDefault="00FF3031" w:rsidP="001B0AC5">
      <w:pPr>
        <w:tabs>
          <w:tab w:val="center" w:pos="1260"/>
          <w:tab w:val="center" w:pos="2398"/>
          <w:tab w:val="center" w:pos="3291"/>
          <w:tab w:val="center" w:pos="4383"/>
          <w:tab w:val="center" w:pos="5506"/>
          <w:tab w:val="center" w:pos="6414"/>
          <w:tab w:val="center" w:pos="7471"/>
          <w:tab w:val="right" w:pos="9417"/>
        </w:tabs>
        <w:spacing w:after="14" w:line="268" w:lineRule="auto"/>
        <w:ind w:left="-142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1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)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ab/>
        <w:t xml:space="preserve">долговременная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ab/>
        <w:t xml:space="preserve">и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ab/>
        <w:t xml:space="preserve">устойчивая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ab/>
        <w:t>связ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ь </w:t>
      </w:r>
      <w:r w:rsidRPr="009D3F2D">
        <w:rPr>
          <w:rFonts w:ascii="Arial" w:hAnsi="Arial" w:cs="Arial"/>
          <w:color w:val="000000"/>
          <w:sz w:val="24"/>
          <w:szCs w:val="22"/>
        </w:rPr>
        <w:tab/>
        <w:t xml:space="preserve">гражданина </w:t>
      </w:r>
      <w:r w:rsidRPr="009D3F2D">
        <w:rPr>
          <w:rFonts w:ascii="Arial" w:hAnsi="Arial" w:cs="Arial"/>
          <w:color w:val="000000"/>
          <w:sz w:val="24"/>
          <w:szCs w:val="22"/>
        </w:rPr>
        <w:tab/>
        <w:t xml:space="preserve">с </w:t>
      </w:r>
      <w:r w:rsidRPr="009D3F2D">
        <w:rPr>
          <w:rFonts w:ascii="Arial" w:hAnsi="Arial" w:cs="Arial"/>
          <w:color w:val="000000"/>
          <w:sz w:val="24"/>
          <w:szCs w:val="22"/>
        </w:rPr>
        <w:tab/>
      </w:r>
      <w:r w:rsidR="00091D6C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Альменевским 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муниципальным округом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Курганской области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>(проживающим и работающим на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 территории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не менее 15 лет);  </w:t>
      </w:r>
    </w:p>
    <w:p w14:paraId="78D47641" w14:textId="77777777" w:rsidR="00231E78" w:rsidRPr="009D3F2D" w:rsidRDefault="00FF3031" w:rsidP="001B0AC5">
      <w:p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2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>) широкая информированность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 населения Альменевского муниципального округа 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Курганской области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о конкретных заслугах гражданина;  </w:t>
      </w:r>
    </w:p>
    <w:p w14:paraId="09C98305" w14:textId="77777777" w:rsidR="00231E78" w:rsidRPr="009D3F2D" w:rsidRDefault="00FF3031" w:rsidP="001B0AC5">
      <w:p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3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) наличие государственных и муниципальных наград, присвоенных за достижения в соответствующей сфере деятельности;  </w:t>
      </w:r>
    </w:p>
    <w:p w14:paraId="12B3FD68" w14:textId="77777777" w:rsidR="00231E78" w:rsidRPr="009D3F2D" w:rsidRDefault="00FF3031" w:rsidP="001B0AC5">
      <w:p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4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) высокие моральные качества и авторитет гражданина;  </w:t>
      </w:r>
    </w:p>
    <w:p w14:paraId="1E0D472A" w14:textId="77777777" w:rsidR="00231E78" w:rsidRPr="009D3F2D" w:rsidRDefault="00FF3031" w:rsidP="001B0AC5">
      <w:p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5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>) активная жизненная позиция, способствующая позитивно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му развитию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области.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  </w:t>
      </w:r>
    </w:p>
    <w:p w14:paraId="7E6FDB90" w14:textId="77777777" w:rsidR="00231E78" w:rsidRPr="009D3F2D" w:rsidRDefault="00231E78" w:rsidP="001B0AC5">
      <w:pPr>
        <w:numPr>
          <w:ilvl w:val="0"/>
          <w:numId w:val="2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lastRenderedPageBreak/>
        <w:t>Почетное звание «Почетны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» не может быть прис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воено Главе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, его заместителям и начальникам отделов Ад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министрации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области,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 депутатам 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Думы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 Альменевского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в течение срока их полномочий. </w:t>
      </w:r>
    </w:p>
    <w:p w14:paraId="24472431" w14:textId="77777777" w:rsidR="00FF3031" w:rsidRPr="009D3F2D" w:rsidRDefault="00FF3031" w:rsidP="001B0AC5">
      <w:pPr>
        <w:keepNext/>
        <w:keepLines/>
        <w:spacing w:line="271" w:lineRule="auto"/>
        <w:ind w:left="-142" w:firstLine="426"/>
        <w:jc w:val="center"/>
        <w:outlineLvl w:val="1"/>
        <w:rPr>
          <w:rFonts w:ascii="Arial" w:hAnsi="Arial" w:cs="Arial"/>
          <w:b/>
          <w:color w:val="000000"/>
          <w:sz w:val="24"/>
          <w:szCs w:val="22"/>
        </w:rPr>
      </w:pPr>
    </w:p>
    <w:p w14:paraId="58442F76" w14:textId="77777777" w:rsidR="007C5175" w:rsidRDefault="00FF3031" w:rsidP="001B0AC5">
      <w:pPr>
        <w:keepNext/>
        <w:keepLines/>
        <w:spacing w:line="271" w:lineRule="auto"/>
        <w:ind w:left="-142" w:firstLine="426"/>
        <w:jc w:val="center"/>
        <w:outlineLvl w:val="1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b/>
          <w:color w:val="000000"/>
          <w:sz w:val="24"/>
          <w:szCs w:val="22"/>
        </w:rPr>
        <w:t xml:space="preserve">Раздел </w:t>
      </w:r>
      <w:r w:rsidR="00231E78" w:rsidRPr="009D3F2D">
        <w:rPr>
          <w:rFonts w:ascii="Arial" w:hAnsi="Arial" w:cs="Arial"/>
          <w:b/>
          <w:color w:val="000000"/>
          <w:sz w:val="24"/>
          <w:szCs w:val="22"/>
        </w:rPr>
        <w:t>II. Порядок внесения кандидатур для присвоения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231E78" w:rsidRPr="009D3F2D">
        <w:rPr>
          <w:rFonts w:ascii="Arial" w:hAnsi="Arial" w:cs="Arial"/>
          <w:b/>
          <w:color w:val="000000"/>
          <w:sz w:val="24"/>
          <w:szCs w:val="22"/>
        </w:rPr>
        <w:t>Почетного звания «Почетны</w:t>
      </w:r>
      <w:r w:rsidR="00EF0FFD" w:rsidRPr="009D3F2D">
        <w:rPr>
          <w:rFonts w:ascii="Arial" w:hAnsi="Arial" w:cs="Arial"/>
          <w:b/>
          <w:color w:val="000000"/>
          <w:sz w:val="24"/>
          <w:szCs w:val="22"/>
        </w:rPr>
        <w:t xml:space="preserve">й гражданин Альменевского </w:t>
      </w:r>
      <w:r w:rsidR="00EF0FFD" w:rsidRPr="007C5175">
        <w:rPr>
          <w:rFonts w:ascii="Arial" w:hAnsi="Arial" w:cs="Arial"/>
          <w:b/>
          <w:color w:val="000000"/>
          <w:sz w:val="24"/>
          <w:szCs w:val="22"/>
        </w:rPr>
        <w:t>муниципального округа</w:t>
      </w:r>
      <w:r w:rsidR="007C5175">
        <w:rPr>
          <w:rFonts w:ascii="Arial" w:hAnsi="Arial" w:cs="Arial"/>
          <w:b/>
          <w:color w:val="000000"/>
          <w:sz w:val="24"/>
          <w:szCs w:val="22"/>
        </w:rPr>
        <w:t xml:space="preserve"> </w:t>
      </w:r>
    </w:p>
    <w:p w14:paraId="4ADD9C88" w14:textId="77777777" w:rsidR="00FF3031" w:rsidRPr="009D3F2D" w:rsidRDefault="007C5175" w:rsidP="001B0AC5">
      <w:pPr>
        <w:keepNext/>
        <w:keepLines/>
        <w:spacing w:line="271" w:lineRule="auto"/>
        <w:ind w:left="-142" w:firstLine="426"/>
        <w:jc w:val="center"/>
        <w:outlineLvl w:val="1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>Курганской области</w:t>
      </w:r>
      <w:r w:rsidR="00231E78" w:rsidRPr="009D3F2D">
        <w:rPr>
          <w:rFonts w:ascii="Arial" w:hAnsi="Arial" w:cs="Arial"/>
          <w:b/>
          <w:color w:val="000000"/>
          <w:sz w:val="24"/>
          <w:szCs w:val="22"/>
        </w:rPr>
        <w:t>»</w:t>
      </w:r>
    </w:p>
    <w:p w14:paraId="32CADF01" w14:textId="77777777" w:rsidR="00FF3031" w:rsidRPr="009D3F2D" w:rsidRDefault="00FF3031" w:rsidP="001B0AC5">
      <w:pPr>
        <w:keepNext/>
        <w:keepLines/>
        <w:spacing w:line="271" w:lineRule="auto"/>
        <w:ind w:left="-142" w:firstLine="426"/>
        <w:jc w:val="center"/>
        <w:outlineLvl w:val="1"/>
        <w:rPr>
          <w:rFonts w:ascii="Arial" w:hAnsi="Arial" w:cs="Arial"/>
          <w:b/>
          <w:color w:val="000000"/>
          <w:sz w:val="24"/>
          <w:szCs w:val="22"/>
        </w:rPr>
      </w:pPr>
    </w:p>
    <w:p w14:paraId="2BD9FBC9" w14:textId="40E2ED27" w:rsidR="00231E78" w:rsidRPr="009D3F2D" w:rsidRDefault="00231E78" w:rsidP="001B0AC5">
      <w:pPr>
        <w:pStyle w:val="a5"/>
        <w:numPr>
          <w:ilvl w:val="0"/>
          <w:numId w:val="2"/>
        </w:numPr>
        <w:spacing w:after="52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Кандидатуры на присвоение Почетного звания «Почетны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» могут вноситься в комиссию по соблюдению требований к служебному поведению муниципальных служащих и урегулированию конфликта интересов Ад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министрации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A06EF3">
        <w:rPr>
          <w:rFonts w:ascii="Arial" w:hAnsi="Arial" w:cs="Arial"/>
          <w:color w:val="000000"/>
          <w:sz w:val="24"/>
          <w:szCs w:val="22"/>
        </w:rPr>
        <w:t xml:space="preserve"> (далее – комиссия)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органами местного самоуправления, коллективами организаций независимо от форм собственности, расположенных (зарегистрированных) на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 xml:space="preserve"> территории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, общественными объединениями, осуществляющими свою д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еятельность на территории муниципального округа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.  </w:t>
      </w:r>
    </w:p>
    <w:p w14:paraId="649D205D" w14:textId="77777777" w:rsidR="001B0AC5" w:rsidRPr="009D3F2D" w:rsidRDefault="00231E78" w:rsidP="001B0AC5">
      <w:pPr>
        <w:numPr>
          <w:ilvl w:val="0"/>
          <w:numId w:val="2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Представление о присвоении Почетного звания «Почетны</w:t>
      </w:r>
      <w:r w:rsidR="00EF0FFD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» оформляется в письменной форме и должно содержать:  </w:t>
      </w:r>
    </w:p>
    <w:p w14:paraId="7AEF8186" w14:textId="77777777" w:rsidR="001B0AC5" w:rsidRPr="009D3F2D" w:rsidRDefault="00231E78" w:rsidP="001B0AC5">
      <w:pPr>
        <w:pStyle w:val="a5"/>
        <w:numPr>
          <w:ilvl w:val="0"/>
          <w:numId w:val="7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протокол общего собрания (конференции) общественного объединения в случае выдвижения общественным объединением;  </w:t>
      </w:r>
    </w:p>
    <w:p w14:paraId="5148E78B" w14:textId="77777777" w:rsidR="001B0AC5" w:rsidRPr="007C5175" w:rsidRDefault="00231E78" w:rsidP="007C5175">
      <w:pPr>
        <w:pStyle w:val="a5"/>
        <w:numPr>
          <w:ilvl w:val="0"/>
          <w:numId w:val="7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протокол общего собрания (конференции) коллектива предприятия, учреждения, </w:t>
      </w:r>
      <w:r w:rsidRPr="007C5175">
        <w:rPr>
          <w:rFonts w:ascii="Arial" w:hAnsi="Arial" w:cs="Arial"/>
          <w:color w:val="000000"/>
          <w:sz w:val="24"/>
          <w:szCs w:val="22"/>
        </w:rPr>
        <w:t xml:space="preserve">организации, в случае выдвижения коллективом организации;  </w:t>
      </w:r>
    </w:p>
    <w:p w14:paraId="74E78EB1" w14:textId="77777777" w:rsidR="001B0AC5" w:rsidRPr="009D3F2D" w:rsidRDefault="00231E78" w:rsidP="001B0AC5">
      <w:pPr>
        <w:pStyle w:val="a5"/>
        <w:numPr>
          <w:ilvl w:val="0"/>
          <w:numId w:val="7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решение ОМСУ, в случае выдвижения органом местного самоуправления; </w:t>
      </w:r>
    </w:p>
    <w:p w14:paraId="725A1C47" w14:textId="77777777" w:rsidR="001B0AC5" w:rsidRPr="009D3F2D" w:rsidRDefault="00231E78" w:rsidP="001B0AC5">
      <w:pPr>
        <w:pStyle w:val="a5"/>
        <w:numPr>
          <w:ilvl w:val="0"/>
          <w:numId w:val="7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биографические сведения о выдвигаемой кандидатуре и краткое описание достижения и заслуг, за которые должно производиться присвоение Почетного звания «Почетны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»; </w:t>
      </w:r>
    </w:p>
    <w:p w14:paraId="05FBB2ED" w14:textId="77777777" w:rsidR="00231E78" w:rsidRPr="009D3F2D" w:rsidRDefault="00231E78" w:rsidP="001B0AC5">
      <w:pPr>
        <w:pStyle w:val="a5"/>
        <w:numPr>
          <w:ilvl w:val="0"/>
          <w:numId w:val="7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фотографию 10х15. </w:t>
      </w:r>
    </w:p>
    <w:p w14:paraId="240BED90" w14:textId="77777777" w:rsidR="0050070D" w:rsidRPr="009D3F2D" w:rsidRDefault="00231E78" w:rsidP="001B0AC5">
      <w:p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При необходимости могут быть представлены иные документы, характеризующие кандидата. Документы направляются в рабочую комиссию.  </w:t>
      </w:r>
    </w:p>
    <w:p w14:paraId="78A58161" w14:textId="77777777" w:rsidR="0050070D" w:rsidRPr="009D3F2D" w:rsidRDefault="00231E78" w:rsidP="001B0AC5">
      <w:pPr>
        <w:pStyle w:val="a5"/>
        <w:numPr>
          <w:ilvl w:val="0"/>
          <w:numId w:val="2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Срок внесения представлений – с января по апрель ежегодно. </w:t>
      </w:r>
    </w:p>
    <w:p w14:paraId="00615ECD" w14:textId="4FDBE4AB" w:rsidR="00231E78" w:rsidRPr="009D3F2D" w:rsidRDefault="00231E78" w:rsidP="001B0AC5">
      <w:pPr>
        <w:pStyle w:val="a5"/>
        <w:numPr>
          <w:ilvl w:val="0"/>
          <w:numId w:val="2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Комиссия</w:t>
      </w:r>
      <w:r w:rsidR="00A06EF3">
        <w:rPr>
          <w:rFonts w:ascii="Arial" w:hAnsi="Arial" w:cs="Arial"/>
          <w:color w:val="000000"/>
          <w:sz w:val="24"/>
          <w:szCs w:val="22"/>
        </w:rPr>
        <w:t xml:space="preserve"> </w:t>
      </w:r>
      <w:r w:rsidRPr="009D3F2D">
        <w:rPr>
          <w:rFonts w:ascii="Arial" w:hAnsi="Arial" w:cs="Arial"/>
          <w:color w:val="000000"/>
          <w:sz w:val="24"/>
          <w:szCs w:val="22"/>
        </w:rPr>
        <w:t>оценивает представления к награждению, представляет заключение о качестве документов на награждение Почетным званием «Почетны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7C5175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» Главе Альменевского 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. </w:t>
      </w:r>
    </w:p>
    <w:p w14:paraId="327E9BFD" w14:textId="77777777" w:rsidR="00231E78" w:rsidRPr="009D3F2D" w:rsidRDefault="00231E78" w:rsidP="001B0AC5">
      <w:pPr>
        <w:spacing w:after="32" w:line="259" w:lineRule="auto"/>
        <w:ind w:left="-142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3E33179F" w14:textId="77777777" w:rsidR="0050070D" w:rsidRDefault="00FF3031" w:rsidP="001B0AC5">
      <w:pPr>
        <w:spacing w:after="39" w:line="268" w:lineRule="auto"/>
        <w:ind w:left="-142" w:right="51" w:firstLine="426"/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eastAsia="Calibri" w:hAnsi="Arial" w:cs="Arial"/>
          <w:b/>
          <w:color w:val="000000"/>
          <w:sz w:val="24"/>
          <w:szCs w:val="22"/>
        </w:rPr>
        <w:t>Раздел</w:t>
      </w:r>
      <w:r w:rsidR="00231E78" w:rsidRPr="009D3F2D">
        <w:rPr>
          <w:rFonts w:ascii="Arial" w:eastAsia="Calibri" w:hAnsi="Arial" w:cs="Arial"/>
          <w:b/>
          <w:color w:val="000000"/>
          <w:sz w:val="24"/>
          <w:szCs w:val="22"/>
        </w:rPr>
        <w:t xml:space="preserve"> </w:t>
      </w:r>
      <w:r w:rsidR="00231E78" w:rsidRPr="009D3F2D">
        <w:rPr>
          <w:rFonts w:ascii="Arial" w:hAnsi="Arial" w:cs="Arial"/>
          <w:b/>
          <w:color w:val="000000"/>
          <w:sz w:val="24"/>
          <w:szCs w:val="22"/>
        </w:rPr>
        <w:t xml:space="preserve">III. Порядок присвоения почетного звания «Почетный гражданин </w:t>
      </w:r>
      <w:r w:rsidR="005A6A95" w:rsidRPr="009D3F2D">
        <w:rPr>
          <w:rFonts w:ascii="Arial" w:hAnsi="Arial" w:cs="Arial"/>
          <w:b/>
          <w:color w:val="000000"/>
          <w:sz w:val="24"/>
          <w:szCs w:val="22"/>
        </w:rPr>
        <w:t>Альменевского муниципального округа</w:t>
      </w:r>
      <w:r w:rsidR="00ED6AF1">
        <w:rPr>
          <w:rFonts w:ascii="Arial" w:hAnsi="Arial" w:cs="Arial"/>
          <w:b/>
          <w:color w:val="000000"/>
          <w:sz w:val="24"/>
          <w:szCs w:val="22"/>
        </w:rPr>
        <w:t xml:space="preserve"> Курганской области</w:t>
      </w:r>
      <w:r w:rsidR="00231E78" w:rsidRPr="009D3F2D">
        <w:rPr>
          <w:rFonts w:ascii="Arial" w:hAnsi="Arial" w:cs="Arial"/>
          <w:b/>
          <w:color w:val="000000"/>
          <w:sz w:val="24"/>
          <w:szCs w:val="22"/>
        </w:rPr>
        <w:t>»</w:t>
      </w:r>
    </w:p>
    <w:p w14:paraId="491E0767" w14:textId="77777777" w:rsidR="00A90854" w:rsidRPr="009D3F2D" w:rsidRDefault="00A90854" w:rsidP="001B0AC5">
      <w:pPr>
        <w:spacing w:after="39" w:line="268" w:lineRule="auto"/>
        <w:ind w:left="-142" w:right="51" w:firstLine="426"/>
        <w:jc w:val="center"/>
        <w:rPr>
          <w:rFonts w:ascii="Arial" w:hAnsi="Arial" w:cs="Arial"/>
          <w:b/>
          <w:color w:val="000000"/>
          <w:sz w:val="24"/>
          <w:szCs w:val="22"/>
        </w:rPr>
      </w:pPr>
    </w:p>
    <w:p w14:paraId="200ECFB0" w14:textId="70188BA7" w:rsidR="0050070D" w:rsidRPr="009D3F2D" w:rsidRDefault="00231E78" w:rsidP="001B0AC5">
      <w:pPr>
        <w:pStyle w:val="a5"/>
        <w:numPr>
          <w:ilvl w:val="0"/>
          <w:numId w:val="2"/>
        </w:numPr>
        <w:spacing w:after="39" w:line="268" w:lineRule="auto"/>
        <w:ind w:left="-142" w:right="51" w:firstLine="426"/>
        <w:jc w:val="both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Присвоение </w:t>
      </w:r>
      <w:r w:rsidR="00106EA6">
        <w:rPr>
          <w:rFonts w:ascii="Arial" w:hAnsi="Arial" w:cs="Arial"/>
          <w:color w:val="000000"/>
          <w:sz w:val="24"/>
          <w:szCs w:val="22"/>
        </w:rPr>
        <w:t>п</w:t>
      </w:r>
      <w:r w:rsidRPr="009D3F2D">
        <w:rPr>
          <w:rFonts w:ascii="Arial" w:hAnsi="Arial" w:cs="Arial"/>
          <w:color w:val="000000"/>
          <w:sz w:val="24"/>
          <w:szCs w:val="22"/>
        </w:rPr>
        <w:t>очетного звания «Почетны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» по предло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жению Главы Альменевского 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осуществляется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proofErr w:type="gramStart"/>
      <w:r w:rsidR="005A6A95" w:rsidRPr="009D3F2D">
        <w:rPr>
          <w:rFonts w:ascii="Arial" w:hAnsi="Arial" w:cs="Arial"/>
          <w:color w:val="000000"/>
          <w:sz w:val="24"/>
          <w:szCs w:val="22"/>
        </w:rPr>
        <w:t xml:space="preserve">решением 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Думы</w:t>
      </w:r>
      <w:proofErr w:type="gramEnd"/>
      <w:r w:rsidR="005A6A95" w:rsidRPr="009D3F2D">
        <w:rPr>
          <w:rFonts w:ascii="Arial" w:hAnsi="Arial" w:cs="Arial"/>
          <w:color w:val="000000"/>
          <w:sz w:val="24"/>
          <w:szCs w:val="22"/>
        </w:rPr>
        <w:t xml:space="preserve"> Альменевского муниципального округа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тайным голосованием по наибольшему количеству голосов, но не менее простого большинства из числа </w:t>
      </w:r>
      <w:r w:rsidRPr="009D3F2D">
        <w:rPr>
          <w:rFonts w:ascii="Arial" w:hAnsi="Arial" w:cs="Arial"/>
          <w:color w:val="000000"/>
          <w:sz w:val="24"/>
          <w:szCs w:val="22"/>
        </w:rPr>
        <w:lastRenderedPageBreak/>
        <w:t xml:space="preserve">депутатов, присутствующих на заседании. </w:t>
      </w:r>
      <w:r w:rsidR="00106EA6">
        <w:rPr>
          <w:rFonts w:ascii="Arial" w:hAnsi="Arial" w:cs="Arial"/>
          <w:color w:val="000000"/>
          <w:sz w:val="24"/>
          <w:szCs w:val="22"/>
        </w:rPr>
        <w:t>Депутат имеет право выбрать одного соискателя из предложенных кандидатур.</w:t>
      </w:r>
    </w:p>
    <w:p w14:paraId="73426189" w14:textId="30654188" w:rsidR="0050070D" w:rsidRPr="009D3F2D" w:rsidRDefault="00231E78" w:rsidP="001B0AC5">
      <w:pPr>
        <w:pStyle w:val="a5"/>
        <w:numPr>
          <w:ilvl w:val="0"/>
          <w:numId w:val="2"/>
        </w:numPr>
        <w:spacing w:after="39" w:line="268" w:lineRule="auto"/>
        <w:ind w:left="-142" w:right="51" w:firstLine="426"/>
        <w:jc w:val="both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Решение о присвоении Почетного звания «Почетны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» подлежит официаль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ному опубликованию. Процедура вручения атрибутов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Почетного звания производится ежегодно, как правило,  в День России (12 июня), может быть вручено в день проведения Сабантуя. Количество ежегодно присваиваемых званий не может превышать </w:t>
      </w:r>
      <w:r w:rsidR="00106EA6">
        <w:rPr>
          <w:rFonts w:ascii="Arial" w:hAnsi="Arial" w:cs="Arial"/>
          <w:color w:val="000000"/>
          <w:sz w:val="24"/>
          <w:szCs w:val="22"/>
        </w:rPr>
        <w:t>одного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106EA6">
        <w:rPr>
          <w:rFonts w:ascii="Arial" w:hAnsi="Arial" w:cs="Arial"/>
          <w:color w:val="000000"/>
          <w:sz w:val="24"/>
          <w:szCs w:val="22"/>
        </w:rPr>
        <w:t>П</w:t>
      </w:r>
      <w:r w:rsidR="00106EA6" w:rsidRPr="009D3F2D">
        <w:rPr>
          <w:rFonts w:ascii="Arial" w:hAnsi="Arial" w:cs="Arial"/>
          <w:color w:val="000000"/>
          <w:sz w:val="24"/>
          <w:szCs w:val="22"/>
        </w:rPr>
        <w:t>очетного звания «Почетный гражданин Альменевского муниципального округа</w:t>
      </w:r>
      <w:r w:rsidR="00106EA6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106EA6" w:rsidRPr="009D3F2D">
        <w:rPr>
          <w:rFonts w:ascii="Arial" w:hAnsi="Arial" w:cs="Arial"/>
          <w:color w:val="000000"/>
          <w:sz w:val="24"/>
          <w:szCs w:val="22"/>
        </w:rPr>
        <w:t>»</w:t>
      </w:r>
      <w:r w:rsidR="00106EA6">
        <w:rPr>
          <w:rFonts w:ascii="Arial" w:hAnsi="Arial" w:cs="Arial"/>
          <w:color w:val="000000"/>
          <w:sz w:val="24"/>
          <w:szCs w:val="22"/>
        </w:rPr>
        <w:t>.</w:t>
      </w:r>
    </w:p>
    <w:p w14:paraId="54A4B35D" w14:textId="0F66A68F" w:rsidR="0050070D" w:rsidRPr="009D3F2D" w:rsidRDefault="00231E78" w:rsidP="001B0AC5">
      <w:pPr>
        <w:pStyle w:val="a5"/>
        <w:numPr>
          <w:ilvl w:val="0"/>
          <w:numId w:val="2"/>
        </w:numPr>
        <w:spacing w:after="39" w:line="268" w:lineRule="auto"/>
        <w:ind w:left="-142" w:right="51" w:firstLine="426"/>
        <w:jc w:val="both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Лицу, удостоенному </w:t>
      </w:r>
      <w:r w:rsidR="00106EA6">
        <w:rPr>
          <w:rFonts w:ascii="Arial" w:hAnsi="Arial" w:cs="Arial"/>
          <w:color w:val="000000"/>
          <w:sz w:val="24"/>
          <w:szCs w:val="22"/>
        </w:rPr>
        <w:t>П</w:t>
      </w:r>
      <w:r w:rsidRPr="009D3F2D">
        <w:rPr>
          <w:rFonts w:ascii="Arial" w:hAnsi="Arial" w:cs="Arial"/>
          <w:color w:val="000000"/>
          <w:sz w:val="24"/>
          <w:szCs w:val="22"/>
        </w:rPr>
        <w:t>очетного звания «Почетны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й гражданин Альменевского 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», в торжественной  обстановке вручается Свидетельство </w:t>
      </w:r>
      <w:r w:rsidR="00106EA6">
        <w:rPr>
          <w:rFonts w:ascii="Arial" w:hAnsi="Arial" w:cs="Arial"/>
          <w:color w:val="000000"/>
          <w:sz w:val="24"/>
          <w:szCs w:val="22"/>
        </w:rPr>
        <w:t>П</w:t>
      </w:r>
      <w:r w:rsidRPr="009D3F2D">
        <w:rPr>
          <w:rFonts w:ascii="Arial" w:hAnsi="Arial" w:cs="Arial"/>
          <w:color w:val="000000"/>
          <w:sz w:val="24"/>
          <w:szCs w:val="22"/>
        </w:rPr>
        <w:t>очетного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гражданина Альменевского муниципального округа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, денежн</w:t>
      </w:r>
      <w:r w:rsidR="00C92BE4">
        <w:rPr>
          <w:rFonts w:ascii="Arial" w:hAnsi="Arial" w:cs="Arial"/>
          <w:color w:val="000000"/>
          <w:sz w:val="24"/>
          <w:szCs w:val="22"/>
        </w:rPr>
        <w:t>ое вознаграждение  в размере  1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00</w:t>
      </w:r>
      <w:r w:rsidR="00C92BE4">
        <w:rPr>
          <w:rFonts w:ascii="Arial" w:hAnsi="Arial" w:cs="Arial"/>
          <w:color w:val="000000"/>
          <w:sz w:val="24"/>
          <w:szCs w:val="22"/>
        </w:rPr>
        <w:t xml:space="preserve">00 рублей (десять 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тысяч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рублей), Нагрудный знак и лента Почетного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 xml:space="preserve"> гражданина Альменевского 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на видном месте у дома (квартиры) почетного гражданина укрепляется мемориальная доска. </w:t>
      </w:r>
    </w:p>
    <w:p w14:paraId="4D81D485" w14:textId="77777777" w:rsidR="0050070D" w:rsidRPr="009D3F2D" w:rsidRDefault="00231E78" w:rsidP="001B0AC5">
      <w:pPr>
        <w:pStyle w:val="a5"/>
        <w:numPr>
          <w:ilvl w:val="0"/>
          <w:numId w:val="2"/>
        </w:numPr>
        <w:spacing w:after="39" w:line="268" w:lineRule="auto"/>
        <w:ind w:left="-142" w:right="51" w:firstLine="426"/>
        <w:jc w:val="both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При наличии  уважительных причин, в результате которых невозможно личное присутствие лица, удостоенного Почетного звания, атрибуты Почетного звания могут быть вручены его представителю. </w:t>
      </w:r>
    </w:p>
    <w:p w14:paraId="08C2D513" w14:textId="77777777" w:rsidR="0050070D" w:rsidRPr="009D3F2D" w:rsidRDefault="00231E78" w:rsidP="001B0AC5">
      <w:pPr>
        <w:pStyle w:val="a5"/>
        <w:numPr>
          <w:ilvl w:val="0"/>
          <w:numId w:val="2"/>
        </w:numPr>
        <w:spacing w:after="39" w:line="268" w:lineRule="auto"/>
        <w:ind w:left="-142" w:right="51" w:firstLine="426"/>
        <w:jc w:val="both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В случае присвоения Почетного звания посмертно близким родственникам вручается свидетельство Почетного 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гражданина Альменевского  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.  </w:t>
      </w:r>
    </w:p>
    <w:p w14:paraId="3574FCD0" w14:textId="77777777" w:rsidR="00A90854" w:rsidRPr="00A90854" w:rsidRDefault="00231E78" w:rsidP="00A90854">
      <w:pPr>
        <w:pStyle w:val="a5"/>
        <w:numPr>
          <w:ilvl w:val="0"/>
          <w:numId w:val="2"/>
        </w:numPr>
        <w:spacing w:after="39" w:line="268" w:lineRule="auto"/>
        <w:ind w:left="-142" w:right="51" w:firstLine="426"/>
        <w:jc w:val="both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Документом, подтверждающим факт присвоения  лицу Почетного звания, является 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решение Думы Альменевского муниципального округа</w:t>
      </w:r>
      <w:r w:rsidR="004F6208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 xml:space="preserve">, </w:t>
      </w:r>
      <w:r w:rsidRPr="009D3F2D">
        <w:rPr>
          <w:rFonts w:ascii="Arial" w:hAnsi="Arial" w:cs="Arial"/>
          <w:color w:val="000000"/>
          <w:sz w:val="24"/>
          <w:szCs w:val="22"/>
        </w:rPr>
        <w:t>свидетельство Почетного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гражданина Альменевского муниципального округа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. </w:t>
      </w:r>
    </w:p>
    <w:p w14:paraId="64139944" w14:textId="77777777" w:rsidR="00A90854" w:rsidRPr="00A90854" w:rsidRDefault="00A90854" w:rsidP="00A90854">
      <w:pPr>
        <w:pStyle w:val="a5"/>
        <w:spacing w:after="39" w:line="268" w:lineRule="auto"/>
        <w:ind w:left="284" w:right="51"/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14:paraId="5EEBC082" w14:textId="77777777" w:rsidR="0050070D" w:rsidRPr="009D3F2D" w:rsidRDefault="0050070D" w:rsidP="001B0AC5">
      <w:pPr>
        <w:keepNext/>
        <w:keepLines/>
        <w:spacing w:line="271" w:lineRule="auto"/>
        <w:ind w:left="-142" w:right="60" w:firstLine="426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9D3F2D">
        <w:rPr>
          <w:rFonts w:ascii="Arial" w:hAnsi="Arial" w:cs="Arial"/>
          <w:b/>
          <w:color w:val="000000"/>
          <w:sz w:val="24"/>
          <w:szCs w:val="24"/>
        </w:rPr>
        <w:t>Раздел IV. Заключительные положения</w:t>
      </w:r>
    </w:p>
    <w:p w14:paraId="15453044" w14:textId="77777777" w:rsidR="005A6A95" w:rsidRPr="009D3F2D" w:rsidRDefault="005A6A95" w:rsidP="001B0AC5">
      <w:pPr>
        <w:keepNext/>
        <w:keepLines/>
        <w:spacing w:line="271" w:lineRule="auto"/>
        <w:ind w:left="-142" w:right="60" w:firstLine="426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14:paraId="1A596FE8" w14:textId="77777777" w:rsidR="00231E78" w:rsidRPr="009D3F2D" w:rsidRDefault="00231E78" w:rsidP="001B0AC5">
      <w:pPr>
        <w:pStyle w:val="a5"/>
        <w:keepNext/>
        <w:keepLines/>
        <w:numPr>
          <w:ilvl w:val="0"/>
          <w:numId w:val="2"/>
        </w:numPr>
        <w:spacing w:line="271" w:lineRule="auto"/>
        <w:ind w:left="-142" w:right="60" w:firstLine="426"/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9D3F2D">
        <w:rPr>
          <w:rFonts w:ascii="Arial" w:hAnsi="Arial" w:cs="Arial"/>
          <w:color w:val="000000"/>
          <w:sz w:val="24"/>
          <w:szCs w:val="24"/>
        </w:rPr>
        <w:t>Заведующему районным историко-краеведческим народным музеем «Дружба» им. Ф.И. Шакировой оформить и вести книгу Почет</w:t>
      </w:r>
      <w:r w:rsidR="005A6A95" w:rsidRPr="009D3F2D">
        <w:rPr>
          <w:rFonts w:ascii="Arial" w:hAnsi="Arial" w:cs="Arial"/>
          <w:color w:val="000000"/>
          <w:sz w:val="24"/>
          <w:szCs w:val="24"/>
        </w:rPr>
        <w:t xml:space="preserve">ных граждан Альменевского 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426CA88" w14:textId="77777777" w:rsidR="0050070D" w:rsidRPr="009D3F2D" w:rsidRDefault="0050070D" w:rsidP="001B0AC5">
      <w:pPr>
        <w:pStyle w:val="a5"/>
        <w:numPr>
          <w:ilvl w:val="0"/>
          <w:numId w:val="2"/>
        </w:numPr>
        <w:ind w:left="-142" w:firstLine="426"/>
        <w:jc w:val="both"/>
        <w:rPr>
          <w:rFonts w:ascii="Arial" w:hAnsi="Arial" w:cs="Arial"/>
          <w:sz w:val="24"/>
          <w:szCs w:val="24"/>
        </w:rPr>
      </w:pPr>
      <w:r w:rsidRPr="009D3F2D">
        <w:rPr>
          <w:rFonts w:ascii="Arial" w:hAnsi="Arial" w:cs="Arial"/>
          <w:sz w:val="24"/>
          <w:szCs w:val="24"/>
        </w:rPr>
        <w:t xml:space="preserve">Информация о </w:t>
      </w:r>
      <w:r w:rsidR="003378F8" w:rsidRPr="009D3F2D">
        <w:rPr>
          <w:rFonts w:ascii="Arial" w:hAnsi="Arial" w:cs="Arial"/>
          <w:color w:val="000000"/>
          <w:sz w:val="24"/>
          <w:szCs w:val="24"/>
        </w:rPr>
        <w:t>Почетном</w:t>
      </w:r>
      <w:r w:rsidR="001B0AC5" w:rsidRPr="009D3F2D">
        <w:rPr>
          <w:rFonts w:ascii="Arial" w:hAnsi="Arial" w:cs="Arial"/>
          <w:color w:val="000000"/>
          <w:sz w:val="24"/>
          <w:szCs w:val="24"/>
        </w:rPr>
        <w:t xml:space="preserve"> звании</w:t>
      </w:r>
      <w:r w:rsidR="003378F8" w:rsidRPr="009D3F2D">
        <w:rPr>
          <w:rFonts w:ascii="Arial" w:hAnsi="Arial" w:cs="Arial"/>
          <w:color w:val="000000"/>
          <w:sz w:val="24"/>
          <w:szCs w:val="24"/>
        </w:rPr>
        <w:t xml:space="preserve"> «Почетны</w:t>
      </w:r>
      <w:r w:rsidR="005A6A95" w:rsidRPr="009D3F2D">
        <w:rPr>
          <w:rFonts w:ascii="Arial" w:hAnsi="Arial" w:cs="Arial"/>
          <w:color w:val="000000"/>
          <w:sz w:val="24"/>
          <w:szCs w:val="24"/>
        </w:rPr>
        <w:t xml:space="preserve">й гражданин Альменевского </w:t>
      </w:r>
      <w:r w:rsidR="005A6A95" w:rsidRPr="009D3F2D">
        <w:rPr>
          <w:rFonts w:ascii="Arial" w:hAnsi="Arial" w:cs="Arial"/>
          <w:color w:val="000000"/>
          <w:sz w:val="24"/>
          <w:szCs w:val="22"/>
        </w:rPr>
        <w:t>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3378F8" w:rsidRPr="009D3F2D">
        <w:rPr>
          <w:rFonts w:ascii="Arial" w:hAnsi="Arial" w:cs="Arial"/>
          <w:color w:val="000000"/>
          <w:sz w:val="24"/>
          <w:szCs w:val="24"/>
        </w:rPr>
        <w:t>»</w:t>
      </w:r>
      <w:r w:rsidR="003378F8" w:rsidRPr="009D3F2D">
        <w:rPr>
          <w:rFonts w:ascii="Arial" w:hAnsi="Arial" w:cs="Arial"/>
          <w:sz w:val="24"/>
          <w:szCs w:val="24"/>
        </w:rPr>
        <w:t xml:space="preserve"> </w:t>
      </w:r>
      <w:r w:rsidRPr="009D3F2D">
        <w:rPr>
          <w:rFonts w:ascii="Arial" w:hAnsi="Arial" w:cs="Arial"/>
          <w:sz w:val="24"/>
          <w:szCs w:val="24"/>
        </w:rPr>
        <w:t>размещается уполномоченным лицом</w:t>
      </w:r>
      <w:r w:rsidR="003378F8" w:rsidRPr="009D3F2D">
        <w:rPr>
          <w:rFonts w:ascii="Arial" w:hAnsi="Arial" w:cs="Arial"/>
          <w:sz w:val="24"/>
          <w:szCs w:val="24"/>
        </w:rPr>
        <w:t xml:space="preserve"> Администрации</w:t>
      </w:r>
      <w:r w:rsidR="009D3F2D" w:rsidRPr="009D3F2D">
        <w:rPr>
          <w:rFonts w:ascii="Arial" w:hAnsi="Arial" w:cs="Arial"/>
          <w:sz w:val="24"/>
          <w:szCs w:val="24"/>
        </w:rPr>
        <w:t xml:space="preserve"> Альменевского </w:t>
      </w:r>
      <w:r w:rsidR="009D3F2D" w:rsidRPr="009D3F2D">
        <w:rPr>
          <w:rFonts w:ascii="Arial" w:hAnsi="Arial" w:cs="Arial"/>
          <w:color w:val="000000"/>
          <w:sz w:val="24"/>
          <w:szCs w:val="22"/>
        </w:rPr>
        <w:t>муниципального округа</w:t>
      </w:r>
      <w:r w:rsidRPr="009D3F2D">
        <w:rPr>
          <w:rFonts w:ascii="Arial" w:hAnsi="Arial" w:cs="Arial"/>
          <w:sz w:val="24"/>
          <w:szCs w:val="24"/>
        </w:rPr>
        <w:t xml:space="preserve"> </w:t>
      </w:r>
      <w:r w:rsidR="00ED6AF1">
        <w:rPr>
          <w:rFonts w:ascii="Arial" w:hAnsi="Arial" w:cs="Arial"/>
          <w:sz w:val="24"/>
          <w:szCs w:val="24"/>
        </w:rPr>
        <w:t xml:space="preserve">Курганской области </w:t>
      </w:r>
      <w:r w:rsidRPr="009D3F2D">
        <w:rPr>
          <w:rFonts w:ascii="Arial" w:hAnsi="Arial" w:cs="Arial"/>
          <w:sz w:val="24"/>
          <w:szCs w:val="24"/>
        </w:rPr>
        <w:t>в Единой государственной информационной системе социального обеспечения (далее – ЕГИССО). Размещение и получение указанной информации в ЕГИССО осуществляются в соответствии с Федеральным законом от 17 июля 1999 года №178-ФЗ «О государственной социальной помощи».</w:t>
      </w:r>
    </w:p>
    <w:p w14:paraId="0F34A68A" w14:textId="77777777" w:rsidR="00A90854" w:rsidRDefault="0050070D" w:rsidP="00A90854">
      <w:pPr>
        <w:pStyle w:val="a5"/>
        <w:numPr>
          <w:ilvl w:val="0"/>
          <w:numId w:val="2"/>
        </w:numPr>
        <w:ind w:left="-142" w:firstLine="426"/>
        <w:jc w:val="both"/>
        <w:rPr>
          <w:rFonts w:ascii="Arial" w:hAnsi="Arial" w:cs="Arial"/>
          <w:sz w:val="24"/>
          <w:szCs w:val="24"/>
        </w:rPr>
      </w:pPr>
      <w:r w:rsidRPr="009D3F2D">
        <w:rPr>
          <w:rFonts w:ascii="Arial" w:hAnsi="Arial" w:cs="Arial"/>
          <w:sz w:val="24"/>
          <w:szCs w:val="24"/>
        </w:rPr>
        <w:t>Получение информации из ЕГИССО</w:t>
      </w:r>
      <w:r w:rsidR="003378F8" w:rsidRPr="009D3F2D">
        <w:rPr>
          <w:rFonts w:ascii="Arial" w:hAnsi="Arial" w:cs="Arial"/>
          <w:sz w:val="24"/>
          <w:szCs w:val="24"/>
        </w:rPr>
        <w:t xml:space="preserve"> о </w:t>
      </w:r>
      <w:r w:rsidR="003378F8" w:rsidRPr="009D3F2D">
        <w:rPr>
          <w:rFonts w:ascii="Arial" w:hAnsi="Arial" w:cs="Arial"/>
          <w:color w:val="000000"/>
          <w:sz w:val="24"/>
          <w:szCs w:val="24"/>
        </w:rPr>
        <w:t>Почетном</w:t>
      </w:r>
      <w:r w:rsidR="001B0AC5" w:rsidRPr="009D3F2D">
        <w:rPr>
          <w:rFonts w:ascii="Arial" w:hAnsi="Arial" w:cs="Arial"/>
          <w:color w:val="000000"/>
          <w:sz w:val="24"/>
          <w:szCs w:val="24"/>
        </w:rPr>
        <w:t xml:space="preserve"> звании</w:t>
      </w:r>
      <w:r w:rsidR="003378F8" w:rsidRPr="009D3F2D">
        <w:rPr>
          <w:rFonts w:ascii="Arial" w:hAnsi="Arial" w:cs="Arial"/>
          <w:color w:val="000000"/>
          <w:sz w:val="24"/>
          <w:szCs w:val="24"/>
        </w:rPr>
        <w:t xml:space="preserve"> «Почетны</w:t>
      </w:r>
      <w:r w:rsidR="009D3F2D" w:rsidRPr="009D3F2D">
        <w:rPr>
          <w:rFonts w:ascii="Arial" w:hAnsi="Arial" w:cs="Arial"/>
          <w:color w:val="000000"/>
          <w:sz w:val="24"/>
          <w:szCs w:val="24"/>
        </w:rPr>
        <w:t xml:space="preserve">й гражданин Альменевского </w:t>
      </w:r>
      <w:r w:rsidR="009D3F2D" w:rsidRPr="009D3F2D">
        <w:rPr>
          <w:rFonts w:ascii="Arial" w:hAnsi="Arial" w:cs="Arial"/>
          <w:color w:val="000000"/>
          <w:sz w:val="24"/>
          <w:szCs w:val="22"/>
        </w:rPr>
        <w:t>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3378F8" w:rsidRPr="009D3F2D">
        <w:rPr>
          <w:rFonts w:ascii="Arial" w:hAnsi="Arial" w:cs="Arial"/>
          <w:color w:val="000000"/>
          <w:sz w:val="24"/>
          <w:szCs w:val="24"/>
        </w:rPr>
        <w:t>»</w:t>
      </w:r>
      <w:r w:rsidRPr="009D3F2D">
        <w:rPr>
          <w:rFonts w:ascii="Arial" w:hAnsi="Arial" w:cs="Arial"/>
          <w:sz w:val="24"/>
          <w:szCs w:val="24"/>
        </w:rPr>
        <w:t>, ее обработка и использование осуществляются в соответствии с законода</w:t>
      </w:r>
      <w:r w:rsidR="00091D6C" w:rsidRPr="009D3F2D">
        <w:rPr>
          <w:rFonts w:ascii="Arial" w:hAnsi="Arial" w:cs="Arial"/>
          <w:sz w:val="24"/>
          <w:szCs w:val="24"/>
        </w:rPr>
        <w:t>тельством Российской Федерации</w:t>
      </w:r>
      <w:r w:rsidRPr="009D3F2D">
        <w:rPr>
          <w:rFonts w:ascii="Arial" w:hAnsi="Arial" w:cs="Arial"/>
          <w:sz w:val="24"/>
          <w:szCs w:val="24"/>
        </w:rPr>
        <w:t>.</w:t>
      </w:r>
    </w:p>
    <w:p w14:paraId="71E5BB98" w14:textId="77777777" w:rsidR="00A90854" w:rsidRDefault="00A90854" w:rsidP="00A90854">
      <w:pPr>
        <w:pStyle w:val="a5"/>
        <w:ind w:left="284"/>
        <w:jc w:val="both"/>
        <w:rPr>
          <w:rFonts w:ascii="Arial" w:hAnsi="Arial" w:cs="Arial"/>
          <w:sz w:val="24"/>
          <w:szCs w:val="24"/>
        </w:rPr>
      </w:pPr>
    </w:p>
    <w:p w14:paraId="155AB0A8" w14:textId="77777777" w:rsidR="0050070D" w:rsidRPr="00A90854" w:rsidRDefault="0050070D" w:rsidP="00A90854">
      <w:pPr>
        <w:pStyle w:val="a5"/>
        <w:ind w:left="284"/>
        <w:jc w:val="center"/>
        <w:rPr>
          <w:rFonts w:ascii="Arial" w:hAnsi="Arial" w:cs="Arial"/>
          <w:sz w:val="24"/>
          <w:szCs w:val="24"/>
        </w:rPr>
      </w:pPr>
      <w:r w:rsidRPr="00A90854">
        <w:rPr>
          <w:rFonts w:ascii="Arial" w:hAnsi="Arial" w:cs="Arial"/>
          <w:b/>
          <w:color w:val="000000"/>
          <w:sz w:val="24"/>
          <w:szCs w:val="22"/>
        </w:rPr>
        <w:t xml:space="preserve">Раздел </w:t>
      </w:r>
      <w:r w:rsidR="00231E78" w:rsidRPr="00A90854">
        <w:rPr>
          <w:rFonts w:ascii="Arial" w:hAnsi="Arial" w:cs="Arial"/>
          <w:b/>
          <w:color w:val="000000"/>
          <w:sz w:val="24"/>
          <w:szCs w:val="22"/>
        </w:rPr>
        <w:t xml:space="preserve">V. Форма </w:t>
      </w:r>
      <w:r w:rsidR="002D4466" w:rsidRPr="00A90854">
        <w:rPr>
          <w:rFonts w:ascii="Arial" w:hAnsi="Arial" w:cs="Arial"/>
          <w:b/>
          <w:color w:val="000000"/>
          <w:sz w:val="24"/>
          <w:szCs w:val="22"/>
        </w:rPr>
        <w:t xml:space="preserve">и содержание </w:t>
      </w:r>
      <w:r w:rsidR="00231E78" w:rsidRPr="00A90854">
        <w:rPr>
          <w:rFonts w:ascii="Arial" w:hAnsi="Arial" w:cs="Arial"/>
          <w:b/>
          <w:color w:val="000000"/>
          <w:sz w:val="24"/>
          <w:szCs w:val="22"/>
        </w:rPr>
        <w:t>свидетельства</w:t>
      </w:r>
    </w:p>
    <w:p w14:paraId="5337C903" w14:textId="77777777" w:rsidR="009D3F2D" w:rsidRPr="009D3F2D" w:rsidRDefault="009D3F2D" w:rsidP="001B0AC5">
      <w:pPr>
        <w:keepNext/>
        <w:keepLines/>
        <w:spacing w:line="271" w:lineRule="auto"/>
        <w:ind w:left="-142" w:right="61" w:firstLine="426"/>
        <w:jc w:val="center"/>
        <w:outlineLvl w:val="1"/>
        <w:rPr>
          <w:rFonts w:ascii="Arial" w:hAnsi="Arial" w:cs="Arial"/>
          <w:b/>
          <w:color w:val="000000"/>
          <w:sz w:val="24"/>
          <w:szCs w:val="22"/>
        </w:rPr>
      </w:pPr>
    </w:p>
    <w:p w14:paraId="1E2769D5" w14:textId="77777777" w:rsidR="0050070D" w:rsidRPr="009D3F2D" w:rsidRDefault="002D0CE7" w:rsidP="001B0AC5">
      <w:pPr>
        <w:pStyle w:val="a5"/>
        <w:keepNext/>
        <w:keepLines/>
        <w:numPr>
          <w:ilvl w:val="0"/>
          <w:numId w:val="2"/>
        </w:numPr>
        <w:spacing w:line="271" w:lineRule="auto"/>
        <w:ind w:left="-142" w:right="61" w:firstLine="426"/>
        <w:jc w:val="both"/>
        <w:outlineLvl w:val="1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С</w:t>
      </w:r>
      <w:r w:rsidR="00114CA7" w:rsidRPr="009D3F2D">
        <w:rPr>
          <w:rFonts w:ascii="Arial" w:hAnsi="Arial" w:cs="Arial"/>
          <w:color w:val="000000"/>
          <w:sz w:val="24"/>
          <w:szCs w:val="22"/>
        </w:rPr>
        <w:t>видетельство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 Почетного гражданина Альменевского </w:t>
      </w:r>
      <w:r w:rsidR="009D3F2D" w:rsidRPr="009D3F2D">
        <w:rPr>
          <w:rFonts w:ascii="Arial" w:hAnsi="Arial" w:cs="Arial"/>
          <w:color w:val="000000"/>
          <w:sz w:val="24"/>
          <w:szCs w:val="22"/>
        </w:rPr>
        <w:t>муниципального округа</w:t>
      </w:r>
      <w:r w:rsidR="002D4466"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Курганской области </w:t>
      </w:r>
      <w:r w:rsidR="002D4466" w:rsidRPr="009D3F2D">
        <w:rPr>
          <w:rFonts w:ascii="Arial" w:hAnsi="Arial" w:cs="Arial"/>
          <w:color w:val="000000"/>
          <w:sz w:val="24"/>
          <w:szCs w:val="22"/>
        </w:rPr>
        <w:t>выдается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 в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>формат</w:t>
      </w:r>
      <w:r w:rsidRPr="009D3F2D">
        <w:rPr>
          <w:rFonts w:ascii="Arial" w:hAnsi="Arial" w:cs="Arial"/>
          <w:color w:val="000000"/>
          <w:sz w:val="24"/>
          <w:szCs w:val="22"/>
        </w:rPr>
        <w:t>е А6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. </w:t>
      </w:r>
    </w:p>
    <w:p w14:paraId="6913DFE0" w14:textId="77777777" w:rsidR="00231E78" w:rsidRPr="009D3F2D" w:rsidRDefault="00231E78" w:rsidP="001B0AC5">
      <w:pPr>
        <w:pStyle w:val="a5"/>
        <w:keepNext/>
        <w:keepLines/>
        <w:numPr>
          <w:ilvl w:val="0"/>
          <w:numId w:val="2"/>
        </w:numPr>
        <w:spacing w:line="271" w:lineRule="auto"/>
        <w:ind w:left="-142" w:right="61" w:firstLine="426"/>
        <w:jc w:val="both"/>
        <w:outlineLvl w:val="1"/>
        <w:rPr>
          <w:rFonts w:ascii="Arial" w:hAnsi="Arial" w:cs="Arial"/>
          <w:b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Содержание свидетельства: </w:t>
      </w:r>
    </w:p>
    <w:p w14:paraId="3A8089DD" w14:textId="27934F0F" w:rsidR="0050070D" w:rsidRPr="009D3F2D" w:rsidRDefault="00231E78" w:rsidP="001B0AC5">
      <w:pPr>
        <w:pStyle w:val="a5"/>
        <w:numPr>
          <w:ilvl w:val="0"/>
          <w:numId w:val="6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герб </w:t>
      </w:r>
      <w:r w:rsidR="00106EA6" w:rsidRPr="009D3F2D">
        <w:rPr>
          <w:rFonts w:ascii="Arial" w:hAnsi="Arial" w:cs="Arial"/>
          <w:color w:val="000000"/>
          <w:sz w:val="24"/>
          <w:szCs w:val="22"/>
        </w:rPr>
        <w:t>Альменевского муниципального округа</w:t>
      </w:r>
      <w:r w:rsidR="00106EA6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; </w:t>
      </w:r>
    </w:p>
    <w:p w14:paraId="7035B5EE" w14:textId="77777777" w:rsidR="0050070D" w:rsidRPr="009D3F2D" w:rsidRDefault="0050070D" w:rsidP="001B0AC5">
      <w:pPr>
        <w:pStyle w:val="a5"/>
        <w:numPr>
          <w:ilvl w:val="0"/>
          <w:numId w:val="6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наименование документа; </w:t>
      </w:r>
    </w:p>
    <w:p w14:paraId="579152B6" w14:textId="77777777" w:rsidR="0050070D" w:rsidRPr="009D3F2D" w:rsidRDefault="0050070D" w:rsidP="001B0AC5">
      <w:pPr>
        <w:pStyle w:val="a5"/>
        <w:numPr>
          <w:ilvl w:val="0"/>
          <w:numId w:val="6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lastRenderedPageBreak/>
        <w:t xml:space="preserve">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>ФИО Почетного гражданина</w:t>
      </w:r>
      <w:r w:rsidR="009D3F2D" w:rsidRPr="009D3F2D">
        <w:rPr>
          <w:rFonts w:ascii="Arial" w:hAnsi="Arial" w:cs="Arial"/>
          <w:color w:val="000000"/>
          <w:sz w:val="24"/>
          <w:szCs w:val="22"/>
        </w:rPr>
        <w:t xml:space="preserve"> Альменевского муниципального округа</w:t>
      </w:r>
      <w:r w:rsidR="00ED6AF1">
        <w:rPr>
          <w:rFonts w:ascii="Arial" w:hAnsi="Arial" w:cs="Arial"/>
          <w:color w:val="000000"/>
          <w:sz w:val="24"/>
          <w:szCs w:val="22"/>
        </w:rPr>
        <w:t xml:space="preserve"> Курганской области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; </w:t>
      </w:r>
    </w:p>
    <w:p w14:paraId="7D1EF5A4" w14:textId="77777777" w:rsidR="0050070D" w:rsidRPr="009D3F2D" w:rsidRDefault="0050070D" w:rsidP="001B0AC5">
      <w:pPr>
        <w:pStyle w:val="a5"/>
        <w:numPr>
          <w:ilvl w:val="0"/>
          <w:numId w:val="6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>дата и ном</w:t>
      </w:r>
      <w:r w:rsidR="009D3F2D" w:rsidRPr="009D3F2D">
        <w:rPr>
          <w:rFonts w:ascii="Arial" w:hAnsi="Arial" w:cs="Arial"/>
          <w:color w:val="000000"/>
          <w:sz w:val="24"/>
          <w:szCs w:val="22"/>
        </w:rPr>
        <w:t>ер решения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 Думы</w:t>
      </w:r>
      <w:r w:rsidR="009D3F2D" w:rsidRPr="009D3F2D">
        <w:rPr>
          <w:rFonts w:ascii="Arial" w:hAnsi="Arial" w:cs="Arial"/>
          <w:color w:val="000000"/>
          <w:sz w:val="24"/>
          <w:szCs w:val="22"/>
        </w:rPr>
        <w:t xml:space="preserve"> Альменевского муниципального округа Курганской области</w:t>
      </w:r>
      <w:r w:rsidR="00231E78" w:rsidRPr="009D3F2D">
        <w:rPr>
          <w:rFonts w:ascii="Arial" w:hAnsi="Arial" w:cs="Arial"/>
          <w:color w:val="000000"/>
          <w:sz w:val="24"/>
          <w:szCs w:val="22"/>
        </w:rPr>
        <w:t xml:space="preserve">; </w:t>
      </w:r>
    </w:p>
    <w:p w14:paraId="27C29981" w14:textId="77777777" w:rsidR="00231E78" w:rsidRPr="009D3F2D" w:rsidRDefault="00231E78" w:rsidP="001B0AC5">
      <w:pPr>
        <w:pStyle w:val="a5"/>
        <w:numPr>
          <w:ilvl w:val="0"/>
          <w:numId w:val="6"/>
        </w:numPr>
        <w:spacing w:after="14" w:line="268" w:lineRule="auto"/>
        <w:ind w:left="-142" w:right="51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>печать и под</w:t>
      </w:r>
      <w:r w:rsidR="009D3F2D" w:rsidRPr="009D3F2D">
        <w:rPr>
          <w:rFonts w:ascii="Arial" w:hAnsi="Arial" w:cs="Arial"/>
          <w:color w:val="000000"/>
          <w:sz w:val="24"/>
          <w:szCs w:val="22"/>
        </w:rPr>
        <w:t>пись  Главы Альменевского муниципального округа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>, под</w:t>
      </w:r>
      <w:r w:rsidR="009D3F2D" w:rsidRPr="009D3F2D">
        <w:rPr>
          <w:rFonts w:ascii="Arial" w:hAnsi="Arial" w:cs="Arial"/>
          <w:color w:val="000000"/>
          <w:sz w:val="24"/>
          <w:szCs w:val="22"/>
        </w:rPr>
        <w:t xml:space="preserve">пись  Председателя </w:t>
      </w:r>
      <w:r w:rsidRPr="009D3F2D">
        <w:rPr>
          <w:rFonts w:ascii="Arial" w:hAnsi="Arial" w:cs="Arial"/>
          <w:color w:val="000000"/>
          <w:sz w:val="24"/>
          <w:szCs w:val="22"/>
        </w:rPr>
        <w:t>Думы</w:t>
      </w:r>
      <w:r w:rsidR="009D3F2D" w:rsidRPr="009D3F2D">
        <w:rPr>
          <w:rFonts w:ascii="Arial" w:hAnsi="Arial" w:cs="Arial"/>
          <w:color w:val="000000"/>
          <w:sz w:val="24"/>
          <w:szCs w:val="22"/>
        </w:rPr>
        <w:t xml:space="preserve"> Альменевского муниципального округа Курганской области</w:t>
      </w:r>
      <w:r w:rsidRPr="009D3F2D">
        <w:rPr>
          <w:rFonts w:ascii="Arial" w:hAnsi="Arial" w:cs="Arial"/>
          <w:color w:val="000000"/>
          <w:sz w:val="24"/>
          <w:szCs w:val="22"/>
        </w:rPr>
        <w:t xml:space="preserve">. </w:t>
      </w:r>
    </w:p>
    <w:p w14:paraId="6F87A654" w14:textId="77777777" w:rsidR="001B0AC5" w:rsidRPr="009D3F2D" w:rsidRDefault="00231E78" w:rsidP="009D3F2D">
      <w:pPr>
        <w:spacing w:line="259" w:lineRule="auto"/>
        <w:ind w:left="-142" w:firstLine="426"/>
        <w:jc w:val="both"/>
        <w:rPr>
          <w:rFonts w:ascii="Arial" w:hAnsi="Arial" w:cs="Arial"/>
          <w:color w:val="000000"/>
          <w:sz w:val="24"/>
          <w:szCs w:val="22"/>
        </w:rPr>
      </w:pPr>
      <w:r w:rsidRPr="009D3F2D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4204D4C2" w14:textId="77777777" w:rsidR="00552581" w:rsidRDefault="00552581"/>
    <w:sectPr w:rsidR="00552581" w:rsidSect="00A90854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22C"/>
    <w:multiLevelType w:val="hybridMultilevel"/>
    <w:tmpl w:val="B388FABA"/>
    <w:lvl w:ilvl="0" w:tplc="73FAD8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D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24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CE7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870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6A3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64B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4AA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6E2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7685F"/>
    <w:multiLevelType w:val="hybridMultilevel"/>
    <w:tmpl w:val="146CF88E"/>
    <w:lvl w:ilvl="0" w:tplc="F24008E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21C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276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A35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0DD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AEC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C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452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07E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65C11"/>
    <w:multiLevelType w:val="hybridMultilevel"/>
    <w:tmpl w:val="7E0ADDE4"/>
    <w:lvl w:ilvl="0" w:tplc="EEAE2B90">
      <w:start w:val="1"/>
      <w:numFmt w:val="bullet"/>
      <w:lvlText w:val="-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0E8E2">
      <w:start w:val="3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0AE4E">
      <w:start w:val="2"/>
      <w:numFmt w:val="decimal"/>
      <w:lvlText w:val="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C2D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616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E0CE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85B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C3EE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4E9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11ED2"/>
    <w:multiLevelType w:val="hybridMultilevel"/>
    <w:tmpl w:val="20B07974"/>
    <w:lvl w:ilvl="0" w:tplc="CD4A040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6A6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06C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A8A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71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697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8F6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CAB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03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21351"/>
    <w:multiLevelType w:val="hybridMultilevel"/>
    <w:tmpl w:val="5D7E0532"/>
    <w:lvl w:ilvl="0" w:tplc="8BF22400">
      <w:start w:val="1"/>
      <w:numFmt w:val="decimal"/>
      <w:lvlText w:val="%1.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E5E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466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067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C1D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898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8E3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2AC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5C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F37716"/>
    <w:multiLevelType w:val="hybridMultilevel"/>
    <w:tmpl w:val="66D0BAA0"/>
    <w:lvl w:ilvl="0" w:tplc="733EB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0D143F"/>
    <w:multiLevelType w:val="hybridMultilevel"/>
    <w:tmpl w:val="FB2A31A2"/>
    <w:lvl w:ilvl="0" w:tplc="969092DE">
      <w:start w:val="1"/>
      <w:numFmt w:val="decimal"/>
      <w:lvlText w:val="%1)"/>
      <w:lvlJc w:val="left"/>
      <w:pPr>
        <w:ind w:left="49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E3E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2A61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A88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015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2CB4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EE1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2AA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052E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4B"/>
    <w:rsid w:val="00027F4B"/>
    <w:rsid w:val="00034D0C"/>
    <w:rsid w:val="00091D6C"/>
    <w:rsid w:val="000E7718"/>
    <w:rsid w:val="00106EA6"/>
    <w:rsid w:val="00114CA7"/>
    <w:rsid w:val="0016094D"/>
    <w:rsid w:val="001849A5"/>
    <w:rsid w:val="001B0AC5"/>
    <w:rsid w:val="00231E78"/>
    <w:rsid w:val="0023580F"/>
    <w:rsid w:val="002D0CE7"/>
    <w:rsid w:val="002D4466"/>
    <w:rsid w:val="002F7A7D"/>
    <w:rsid w:val="003378F8"/>
    <w:rsid w:val="00365D39"/>
    <w:rsid w:val="0037094A"/>
    <w:rsid w:val="003D472A"/>
    <w:rsid w:val="004F6208"/>
    <w:rsid w:val="004F64F4"/>
    <w:rsid w:val="0050070D"/>
    <w:rsid w:val="00552581"/>
    <w:rsid w:val="005A6A95"/>
    <w:rsid w:val="005F7D9B"/>
    <w:rsid w:val="00600F96"/>
    <w:rsid w:val="00610063"/>
    <w:rsid w:val="0061207C"/>
    <w:rsid w:val="007B2987"/>
    <w:rsid w:val="007C08F2"/>
    <w:rsid w:val="007C5175"/>
    <w:rsid w:val="007D0869"/>
    <w:rsid w:val="008E7114"/>
    <w:rsid w:val="008F3779"/>
    <w:rsid w:val="00937C12"/>
    <w:rsid w:val="009B2C51"/>
    <w:rsid w:val="009D3F2D"/>
    <w:rsid w:val="00A06EF3"/>
    <w:rsid w:val="00A90854"/>
    <w:rsid w:val="00AC28AC"/>
    <w:rsid w:val="00B17949"/>
    <w:rsid w:val="00BB0A63"/>
    <w:rsid w:val="00C92BE4"/>
    <w:rsid w:val="00E97D35"/>
    <w:rsid w:val="00EC51EA"/>
    <w:rsid w:val="00ED6AF1"/>
    <w:rsid w:val="00EF0FFD"/>
    <w:rsid w:val="00F07905"/>
    <w:rsid w:val="00F72858"/>
    <w:rsid w:val="00FF303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7FBA"/>
  <w15:docId w15:val="{1C4DE7DB-C0DC-4415-AD96-A6CA6667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F7D9B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F7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007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C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29A1-6A1B-4DC7-AC20-0BC78FB2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Администрация</cp:lastModifiedBy>
  <cp:revision>22</cp:revision>
  <cp:lastPrinted>2025-04-10T08:45:00Z</cp:lastPrinted>
  <dcterms:created xsi:type="dcterms:W3CDTF">2022-02-22T10:17:00Z</dcterms:created>
  <dcterms:modified xsi:type="dcterms:W3CDTF">2025-04-10T09:00:00Z</dcterms:modified>
</cp:coreProperties>
</file>