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AC2A" w14:textId="77777777" w:rsidR="00551DBD" w:rsidRDefault="00551DBD" w:rsidP="00E84B8E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28C8FFC6" wp14:editId="42091B95">
            <wp:extent cx="704850" cy="781050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2A48A" w14:textId="77777777" w:rsidR="00551DBD" w:rsidRPr="00F11138" w:rsidRDefault="00551DBD" w:rsidP="00551DBD">
      <w:pPr>
        <w:shd w:val="clear" w:color="auto" w:fill="FFFFFF"/>
        <w:tabs>
          <w:tab w:val="left" w:pos="284"/>
        </w:tabs>
        <w:ind w:right="84"/>
        <w:jc w:val="center"/>
        <w:rPr>
          <w:b/>
          <w:color w:val="000000"/>
          <w:spacing w:val="4"/>
          <w:sz w:val="12"/>
          <w:szCs w:val="28"/>
        </w:rPr>
      </w:pPr>
    </w:p>
    <w:p w14:paraId="40CF47CE" w14:textId="77777777" w:rsidR="002727E4" w:rsidRPr="002727E4" w:rsidRDefault="002727E4" w:rsidP="002727E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32"/>
          <w:szCs w:val="32"/>
        </w:rPr>
      </w:pPr>
      <w:r w:rsidRPr="002727E4">
        <w:rPr>
          <w:b/>
          <w:color w:val="000000"/>
          <w:sz w:val="32"/>
          <w:szCs w:val="32"/>
        </w:rPr>
        <w:t>АЛЬМЕНЕВСКИЙ</w:t>
      </w:r>
    </w:p>
    <w:p w14:paraId="6B028579" w14:textId="77777777" w:rsidR="002727E4" w:rsidRPr="002727E4" w:rsidRDefault="002727E4" w:rsidP="002727E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32"/>
          <w:szCs w:val="32"/>
        </w:rPr>
      </w:pPr>
      <w:r w:rsidRPr="002727E4">
        <w:rPr>
          <w:b/>
          <w:color w:val="000000"/>
          <w:sz w:val="32"/>
          <w:szCs w:val="32"/>
        </w:rPr>
        <w:t>МУНИЦИПАЛЬНЫЙ ОКРУГ КУРГАНСКОЙ ОБЛАСТИ</w:t>
      </w:r>
    </w:p>
    <w:p w14:paraId="5AC7526A" w14:textId="77777777" w:rsidR="002727E4" w:rsidRPr="002727E4" w:rsidRDefault="002727E4" w:rsidP="002727E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24"/>
          <w:szCs w:val="32"/>
        </w:rPr>
      </w:pPr>
    </w:p>
    <w:p w14:paraId="2BB1963C" w14:textId="77777777" w:rsidR="006B1347" w:rsidRPr="002727E4" w:rsidRDefault="006B1347" w:rsidP="002727E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32"/>
          <w:szCs w:val="32"/>
        </w:rPr>
      </w:pPr>
      <w:r w:rsidRPr="002727E4">
        <w:rPr>
          <w:b/>
          <w:color w:val="000000"/>
          <w:sz w:val="32"/>
          <w:szCs w:val="32"/>
        </w:rPr>
        <w:t xml:space="preserve">АДМИНИСТРАЦИЯ </w:t>
      </w:r>
    </w:p>
    <w:p w14:paraId="56DD3A96" w14:textId="77777777" w:rsidR="006B1347" w:rsidRPr="002727E4" w:rsidRDefault="00551DBD" w:rsidP="002727E4">
      <w:pPr>
        <w:shd w:val="clear" w:color="auto" w:fill="FFFFFF"/>
        <w:tabs>
          <w:tab w:val="left" w:pos="284"/>
        </w:tabs>
        <w:jc w:val="center"/>
        <w:rPr>
          <w:b/>
          <w:color w:val="000000"/>
          <w:spacing w:val="4"/>
          <w:sz w:val="32"/>
          <w:szCs w:val="32"/>
        </w:rPr>
      </w:pPr>
      <w:r w:rsidRPr="002727E4">
        <w:rPr>
          <w:b/>
          <w:color w:val="000000"/>
          <w:spacing w:val="-2"/>
          <w:sz w:val="32"/>
          <w:szCs w:val="32"/>
        </w:rPr>
        <w:t xml:space="preserve">АЛЬМЕНЕВСКОГО </w:t>
      </w:r>
      <w:r w:rsidR="006B1347" w:rsidRPr="002727E4">
        <w:rPr>
          <w:b/>
          <w:color w:val="000000"/>
          <w:spacing w:val="-2"/>
          <w:sz w:val="32"/>
          <w:szCs w:val="32"/>
        </w:rPr>
        <w:t>МУНИЦИПАЛЬНОГО ОКРУГА</w:t>
      </w:r>
      <w:r w:rsidR="006B1347" w:rsidRPr="002727E4">
        <w:rPr>
          <w:b/>
          <w:color w:val="000000"/>
          <w:spacing w:val="4"/>
          <w:sz w:val="32"/>
          <w:szCs w:val="32"/>
        </w:rPr>
        <w:t xml:space="preserve"> КУРГАНСКОЙ ОБЛАСТИ</w:t>
      </w:r>
    </w:p>
    <w:p w14:paraId="001D6E94" w14:textId="77777777" w:rsidR="00EB3726" w:rsidRPr="002727E4" w:rsidRDefault="00EB3726" w:rsidP="002727E4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32"/>
        </w:rPr>
      </w:pPr>
    </w:p>
    <w:p w14:paraId="0427CE54" w14:textId="77777777" w:rsidR="00551DBD" w:rsidRPr="002727E4" w:rsidRDefault="00087E37" w:rsidP="002727E4">
      <w:pPr>
        <w:shd w:val="clear" w:color="auto" w:fill="FFFFFF"/>
        <w:jc w:val="center"/>
        <w:rPr>
          <w:b/>
          <w:bCs/>
          <w:color w:val="000000"/>
          <w:spacing w:val="-1"/>
          <w:sz w:val="36"/>
          <w:szCs w:val="32"/>
        </w:rPr>
      </w:pPr>
      <w:r w:rsidRPr="002727E4">
        <w:rPr>
          <w:b/>
          <w:bCs/>
          <w:color w:val="000000"/>
          <w:spacing w:val="-1"/>
          <w:sz w:val="36"/>
          <w:szCs w:val="32"/>
        </w:rPr>
        <w:t>ПОСТАНОВЛЕНИЕ</w:t>
      </w:r>
    </w:p>
    <w:p w14:paraId="06232697" w14:textId="77777777" w:rsidR="00DC012E" w:rsidRPr="009A1091" w:rsidRDefault="00DC012E" w:rsidP="002727E4">
      <w:pPr>
        <w:shd w:val="clear" w:color="auto" w:fill="FFFFFF"/>
        <w:ind w:right="46"/>
        <w:jc w:val="center"/>
        <w:rPr>
          <w:sz w:val="8"/>
          <w:szCs w:val="28"/>
        </w:rPr>
      </w:pPr>
    </w:p>
    <w:p w14:paraId="0D8C27F1" w14:textId="77777777" w:rsidR="00F33346" w:rsidRDefault="00F33346" w:rsidP="00DF30BB">
      <w:pPr>
        <w:shd w:val="clear" w:color="auto" w:fill="FFFFFF"/>
        <w:tabs>
          <w:tab w:val="left" w:pos="4265"/>
        </w:tabs>
        <w:rPr>
          <w:color w:val="000000"/>
          <w:spacing w:val="-4"/>
          <w:sz w:val="10"/>
          <w:szCs w:val="24"/>
          <w:u w:val="single"/>
        </w:rPr>
      </w:pPr>
    </w:p>
    <w:p w14:paraId="54E4F4E0" w14:textId="77777777" w:rsidR="002727E4" w:rsidRPr="00F11138" w:rsidRDefault="002727E4" w:rsidP="00DF30BB">
      <w:pPr>
        <w:shd w:val="clear" w:color="auto" w:fill="FFFFFF"/>
        <w:tabs>
          <w:tab w:val="left" w:pos="4265"/>
        </w:tabs>
        <w:rPr>
          <w:color w:val="000000"/>
          <w:spacing w:val="-4"/>
          <w:sz w:val="10"/>
          <w:szCs w:val="24"/>
          <w:u w:val="single"/>
        </w:rPr>
      </w:pPr>
    </w:p>
    <w:p w14:paraId="6E93148D" w14:textId="57EB4CD2" w:rsidR="00DF30BB" w:rsidRPr="000B70A6" w:rsidRDefault="00C57B4F" w:rsidP="00DF30BB">
      <w:pPr>
        <w:shd w:val="clear" w:color="auto" w:fill="FFFFFF"/>
        <w:tabs>
          <w:tab w:val="left" w:pos="4265"/>
        </w:tabs>
        <w:rPr>
          <w:rFonts w:ascii="Arial" w:hAnsi="Arial" w:cs="Arial"/>
          <w:color w:val="000000"/>
          <w:spacing w:val="-3"/>
          <w:sz w:val="24"/>
          <w:szCs w:val="24"/>
        </w:rPr>
      </w:pPr>
      <w:r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</w:t>
      </w:r>
      <w:r w:rsidR="001A76A0"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</w:t>
      </w:r>
      <w:r w:rsidR="00F36A24"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                </w:t>
      </w:r>
      <w:r w:rsidR="0084242D"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</w:t>
      </w:r>
      <w:r w:rsidR="00CB7C1B"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>202</w:t>
      </w:r>
      <w:r w:rsidR="00006E4E">
        <w:rPr>
          <w:rFonts w:ascii="Arial" w:hAnsi="Arial" w:cs="Arial"/>
          <w:color w:val="000000"/>
          <w:spacing w:val="-4"/>
          <w:sz w:val="24"/>
          <w:szCs w:val="24"/>
          <w:u w:val="single"/>
        </w:rPr>
        <w:t>4</w:t>
      </w:r>
      <w:r w:rsidR="00924001"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года</w:t>
      </w:r>
      <w:r w:rsidR="00276EC4"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</w:t>
      </w:r>
      <w:r w:rsidR="002D096F" w:rsidRPr="000B70A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551DBD" w:rsidRPr="000B70A6">
        <w:rPr>
          <w:rFonts w:ascii="Arial" w:hAnsi="Arial" w:cs="Arial"/>
          <w:color w:val="000000"/>
          <w:spacing w:val="-3"/>
          <w:sz w:val="24"/>
          <w:szCs w:val="24"/>
        </w:rPr>
        <w:t>№</w:t>
      </w:r>
      <w:r w:rsidR="00276EC4" w:rsidRPr="000B70A6">
        <w:rPr>
          <w:rFonts w:ascii="Arial" w:hAnsi="Arial" w:cs="Arial"/>
          <w:color w:val="000000"/>
          <w:spacing w:val="-3"/>
          <w:sz w:val="24"/>
          <w:szCs w:val="24"/>
          <w:u w:val="single"/>
        </w:rPr>
        <w:t xml:space="preserve">  </w:t>
      </w:r>
      <w:r w:rsidR="00F36A24" w:rsidRPr="000B70A6">
        <w:rPr>
          <w:rFonts w:ascii="Arial" w:hAnsi="Arial" w:cs="Arial"/>
          <w:color w:val="000000"/>
          <w:spacing w:val="-3"/>
          <w:sz w:val="24"/>
          <w:szCs w:val="24"/>
          <w:u w:val="single"/>
        </w:rPr>
        <w:t xml:space="preserve">    </w:t>
      </w:r>
      <w:r w:rsidR="00BD0461" w:rsidRPr="000B70A6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                      </w:t>
      </w:r>
    </w:p>
    <w:p w14:paraId="1B88516C" w14:textId="77777777" w:rsidR="00276EC4" w:rsidRPr="000B70A6" w:rsidRDefault="00FC2EE4" w:rsidP="00DF30BB">
      <w:pPr>
        <w:shd w:val="clear" w:color="auto" w:fill="FFFFFF"/>
        <w:tabs>
          <w:tab w:val="left" w:pos="4265"/>
        </w:tabs>
        <w:rPr>
          <w:rFonts w:ascii="Arial" w:hAnsi="Arial" w:cs="Arial"/>
          <w:color w:val="000000"/>
          <w:spacing w:val="-3"/>
          <w:sz w:val="24"/>
          <w:szCs w:val="24"/>
        </w:rPr>
      </w:pPr>
      <w:r w:rsidRPr="000B70A6">
        <w:rPr>
          <w:rFonts w:ascii="Arial" w:hAnsi="Arial" w:cs="Arial"/>
          <w:color w:val="000000"/>
          <w:spacing w:val="-3"/>
          <w:sz w:val="24"/>
          <w:szCs w:val="24"/>
        </w:rPr>
        <w:t>с. Альменево</w:t>
      </w:r>
    </w:p>
    <w:p w14:paraId="57A85ACC" w14:textId="77777777" w:rsidR="00551DBD" w:rsidRPr="000B70A6" w:rsidRDefault="00551DBD" w:rsidP="00551DBD">
      <w:pPr>
        <w:shd w:val="clear" w:color="auto" w:fill="FFFFFF"/>
        <w:tabs>
          <w:tab w:val="left" w:pos="4265"/>
        </w:tabs>
        <w:rPr>
          <w:rFonts w:ascii="Arial" w:hAnsi="Arial" w:cs="Arial"/>
          <w:color w:val="000000"/>
          <w:spacing w:val="-3"/>
          <w:sz w:val="24"/>
          <w:szCs w:val="24"/>
        </w:rPr>
      </w:pPr>
    </w:p>
    <w:p w14:paraId="70B037A5" w14:textId="020498CE" w:rsidR="00B418E9" w:rsidRPr="000B70A6" w:rsidRDefault="00B12B1E" w:rsidP="002727E4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0B70A6">
        <w:rPr>
          <w:rFonts w:ascii="Arial" w:hAnsi="Arial" w:cs="Arial"/>
          <w:b/>
          <w:sz w:val="24"/>
          <w:szCs w:val="24"/>
        </w:rPr>
        <w:t>О</w:t>
      </w:r>
      <w:r w:rsidR="005B7E97" w:rsidRPr="000B70A6">
        <w:rPr>
          <w:rFonts w:ascii="Arial" w:hAnsi="Arial" w:cs="Arial"/>
          <w:b/>
          <w:sz w:val="24"/>
          <w:szCs w:val="24"/>
        </w:rPr>
        <w:t xml:space="preserve"> внесении изменений в постановление Администрации </w:t>
      </w:r>
      <w:r w:rsidR="00D0128D" w:rsidRPr="000B70A6">
        <w:rPr>
          <w:rFonts w:ascii="Arial" w:hAnsi="Arial" w:cs="Arial"/>
          <w:b/>
          <w:sz w:val="24"/>
          <w:szCs w:val="24"/>
        </w:rPr>
        <w:t xml:space="preserve"> Альменевского </w:t>
      </w:r>
      <w:r w:rsidR="00625EA7">
        <w:rPr>
          <w:rFonts w:ascii="Arial" w:hAnsi="Arial" w:cs="Arial"/>
          <w:b/>
          <w:sz w:val="24"/>
          <w:szCs w:val="24"/>
        </w:rPr>
        <w:t>муниципального округа Курганской области</w:t>
      </w:r>
      <w:r w:rsidR="00D0128D" w:rsidRPr="000B70A6">
        <w:rPr>
          <w:rFonts w:ascii="Arial" w:hAnsi="Arial" w:cs="Arial"/>
          <w:b/>
          <w:sz w:val="24"/>
          <w:szCs w:val="24"/>
        </w:rPr>
        <w:t xml:space="preserve"> </w:t>
      </w:r>
      <w:r w:rsidR="005B7E97" w:rsidRPr="000B70A6">
        <w:rPr>
          <w:rFonts w:ascii="Arial" w:hAnsi="Arial" w:cs="Arial"/>
          <w:b/>
          <w:sz w:val="24"/>
          <w:szCs w:val="24"/>
        </w:rPr>
        <w:t xml:space="preserve">от </w:t>
      </w:r>
      <w:r w:rsidR="00006E4E">
        <w:rPr>
          <w:rFonts w:ascii="Arial" w:hAnsi="Arial" w:cs="Arial"/>
          <w:b/>
          <w:sz w:val="24"/>
          <w:szCs w:val="24"/>
        </w:rPr>
        <w:t>24</w:t>
      </w:r>
      <w:r w:rsidR="008902A6" w:rsidRPr="000B70A6">
        <w:rPr>
          <w:rFonts w:ascii="Arial" w:hAnsi="Arial" w:cs="Arial"/>
          <w:b/>
          <w:sz w:val="24"/>
          <w:szCs w:val="24"/>
        </w:rPr>
        <w:t xml:space="preserve"> ноября </w:t>
      </w:r>
      <w:r w:rsidR="005B7E97" w:rsidRPr="000B70A6">
        <w:rPr>
          <w:rFonts w:ascii="Arial" w:hAnsi="Arial" w:cs="Arial"/>
          <w:b/>
          <w:sz w:val="24"/>
          <w:szCs w:val="24"/>
        </w:rPr>
        <w:t>202</w:t>
      </w:r>
      <w:r w:rsidR="00006E4E">
        <w:rPr>
          <w:rFonts w:ascii="Arial" w:hAnsi="Arial" w:cs="Arial"/>
          <w:b/>
          <w:sz w:val="24"/>
          <w:szCs w:val="24"/>
        </w:rPr>
        <w:t>3</w:t>
      </w:r>
      <w:r w:rsidR="005B7E97" w:rsidRPr="000B70A6">
        <w:rPr>
          <w:rFonts w:ascii="Arial" w:hAnsi="Arial" w:cs="Arial"/>
          <w:b/>
          <w:sz w:val="24"/>
          <w:szCs w:val="24"/>
        </w:rPr>
        <w:t xml:space="preserve"> года № </w:t>
      </w:r>
      <w:r w:rsidR="00006E4E">
        <w:rPr>
          <w:rFonts w:ascii="Arial" w:hAnsi="Arial" w:cs="Arial"/>
          <w:b/>
          <w:sz w:val="24"/>
          <w:szCs w:val="24"/>
        </w:rPr>
        <w:t>106</w:t>
      </w:r>
      <w:r w:rsidR="005B7E97" w:rsidRPr="000B70A6">
        <w:rPr>
          <w:rFonts w:ascii="Arial" w:hAnsi="Arial" w:cs="Arial"/>
          <w:b/>
          <w:sz w:val="24"/>
          <w:szCs w:val="24"/>
        </w:rPr>
        <w:t xml:space="preserve"> «О муниципальной программе</w:t>
      </w:r>
      <w:r w:rsidR="00625EA7">
        <w:rPr>
          <w:rFonts w:ascii="Arial" w:hAnsi="Arial" w:cs="Arial"/>
          <w:b/>
          <w:sz w:val="24"/>
          <w:szCs w:val="24"/>
        </w:rPr>
        <w:t xml:space="preserve"> </w:t>
      </w:r>
      <w:r w:rsidR="00625EA7" w:rsidRPr="000B70A6">
        <w:rPr>
          <w:rFonts w:ascii="Arial" w:hAnsi="Arial" w:cs="Arial"/>
          <w:b/>
          <w:sz w:val="24"/>
          <w:szCs w:val="24"/>
        </w:rPr>
        <w:t xml:space="preserve">Альменевского </w:t>
      </w:r>
      <w:r w:rsidR="00625EA7">
        <w:rPr>
          <w:rFonts w:ascii="Arial" w:hAnsi="Arial" w:cs="Arial"/>
          <w:b/>
          <w:sz w:val="24"/>
          <w:szCs w:val="24"/>
        </w:rPr>
        <w:t>муниципального округа Курганской области</w:t>
      </w:r>
      <w:r w:rsidR="005B7E97" w:rsidRPr="000B70A6">
        <w:rPr>
          <w:rFonts w:ascii="Arial" w:hAnsi="Arial" w:cs="Arial"/>
          <w:b/>
          <w:sz w:val="24"/>
          <w:szCs w:val="24"/>
        </w:rPr>
        <w:t xml:space="preserve"> «Забота о селе Альменевского муниципального округа Курганской области на 202</w:t>
      </w:r>
      <w:r w:rsidR="00006E4E">
        <w:rPr>
          <w:rFonts w:ascii="Arial" w:hAnsi="Arial" w:cs="Arial"/>
          <w:b/>
          <w:sz w:val="24"/>
          <w:szCs w:val="24"/>
        </w:rPr>
        <w:t>4</w:t>
      </w:r>
      <w:r w:rsidR="005B7E97" w:rsidRPr="000B70A6">
        <w:rPr>
          <w:rFonts w:ascii="Arial" w:hAnsi="Arial" w:cs="Arial"/>
          <w:b/>
          <w:sz w:val="24"/>
          <w:szCs w:val="24"/>
        </w:rPr>
        <w:t xml:space="preserve"> год»</w:t>
      </w:r>
    </w:p>
    <w:p w14:paraId="3353B897" w14:textId="77777777" w:rsidR="00B12B1E" w:rsidRPr="000B70A6" w:rsidRDefault="00B12B1E" w:rsidP="002727E4">
      <w:pPr>
        <w:shd w:val="clear" w:color="auto" w:fill="FFFFFF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2DDD583E" w14:textId="23CFEB51" w:rsidR="005B7E97" w:rsidRPr="000B70A6" w:rsidRDefault="005B7E97" w:rsidP="00B425B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0B70A6">
          <w:rPr>
            <w:rFonts w:ascii="Arial" w:hAnsi="Arial" w:cs="Arial"/>
            <w:sz w:val="24"/>
            <w:szCs w:val="24"/>
          </w:rPr>
          <w:t>Уставом</w:t>
        </w:r>
      </w:hyperlink>
      <w:r w:rsidRPr="000B70A6">
        <w:rPr>
          <w:rFonts w:ascii="Arial" w:hAnsi="Arial" w:cs="Arial"/>
          <w:sz w:val="24"/>
          <w:szCs w:val="24"/>
        </w:rPr>
        <w:t xml:space="preserve"> Альменевского муниципального округа Курганской области, в связи с необходимостью внесения изменений в муниципальную программу «Забота о селе Альменевского муниципального округа Курганской области на 202</w:t>
      </w:r>
      <w:r w:rsidR="00006E4E">
        <w:rPr>
          <w:rFonts w:ascii="Arial" w:hAnsi="Arial" w:cs="Arial"/>
          <w:sz w:val="24"/>
          <w:szCs w:val="24"/>
        </w:rPr>
        <w:t>4</w:t>
      </w:r>
      <w:r w:rsidRPr="000B70A6">
        <w:rPr>
          <w:rFonts w:ascii="Arial" w:hAnsi="Arial" w:cs="Arial"/>
          <w:sz w:val="24"/>
          <w:szCs w:val="24"/>
        </w:rPr>
        <w:t xml:space="preserve"> год»</w:t>
      </w:r>
      <w:r w:rsidR="008902A6" w:rsidRPr="000B70A6">
        <w:rPr>
          <w:rFonts w:ascii="Arial" w:hAnsi="Arial" w:cs="Arial"/>
          <w:sz w:val="24"/>
          <w:szCs w:val="24"/>
        </w:rPr>
        <w:t xml:space="preserve">, утвержденную постановлением Администрации Альменевского </w:t>
      </w:r>
      <w:r w:rsidR="00625EA7">
        <w:rPr>
          <w:rFonts w:ascii="Arial" w:hAnsi="Arial" w:cs="Arial"/>
          <w:sz w:val="24"/>
          <w:szCs w:val="24"/>
        </w:rPr>
        <w:t>муниципального округа</w:t>
      </w:r>
      <w:r w:rsidR="008902A6" w:rsidRPr="000B70A6">
        <w:rPr>
          <w:rFonts w:ascii="Arial" w:hAnsi="Arial" w:cs="Arial"/>
          <w:sz w:val="24"/>
          <w:szCs w:val="24"/>
        </w:rPr>
        <w:t xml:space="preserve"> Курганской области от </w:t>
      </w:r>
      <w:r w:rsidR="00006E4E">
        <w:rPr>
          <w:rFonts w:ascii="Arial" w:hAnsi="Arial" w:cs="Arial"/>
          <w:sz w:val="24"/>
          <w:szCs w:val="24"/>
        </w:rPr>
        <w:t>24</w:t>
      </w:r>
      <w:r w:rsidR="008902A6" w:rsidRPr="000B70A6">
        <w:rPr>
          <w:rFonts w:ascii="Arial" w:hAnsi="Arial" w:cs="Arial"/>
          <w:sz w:val="24"/>
          <w:szCs w:val="24"/>
        </w:rPr>
        <w:t xml:space="preserve"> ноября 202</w:t>
      </w:r>
      <w:r w:rsidR="00006E4E">
        <w:rPr>
          <w:rFonts w:ascii="Arial" w:hAnsi="Arial" w:cs="Arial"/>
          <w:sz w:val="24"/>
          <w:szCs w:val="24"/>
        </w:rPr>
        <w:t>3</w:t>
      </w:r>
      <w:r w:rsidR="008902A6" w:rsidRPr="000B70A6">
        <w:rPr>
          <w:rFonts w:ascii="Arial" w:hAnsi="Arial" w:cs="Arial"/>
          <w:sz w:val="24"/>
          <w:szCs w:val="24"/>
        </w:rPr>
        <w:t xml:space="preserve"> года № </w:t>
      </w:r>
      <w:r w:rsidR="00006E4E">
        <w:rPr>
          <w:rFonts w:ascii="Arial" w:hAnsi="Arial" w:cs="Arial"/>
          <w:sz w:val="24"/>
          <w:szCs w:val="24"/>
        </w:rPr>
        <w:t>106</w:t>
      </w:r>
      <w:r w:rsidRPr="000B70A6">
        <w:rPr>
          <w:rFonts w:ascii="Arial" w:hAnsi="Arial" w:cs="Arial"/>
          <w:sz w:val="24"/>
          <w:szCs w:val="24"/>
        </w:rPr>
        <w:t xml:space="preserve"> Администрация Альменевского муниципального округа Курганской области </w:t>
      </w:r>
    </w:p>
    <w:p w14:paraId="1F8EFEC5" w14:textId="77777777" w:rsidR="00B418E9" w:rsidRPr="000B70A6" w:rsidRDefault="00087E37" w:rsidP="005B7E97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0A6">
        <w:rPr>
          <w:rFonts w:ascii="Arial" w:hAnsi="Arial" w:cs="Arial"/>
          <w:b/>
          <w:color w:val="000000"/>
          <w:sz w:val="24"/>
          <w:szCs w:val="24"/>
        </w:rPr>
        <w:t>ПОСТАНОВЛЯЕТ</w:t>
      </w:r>
      <w:r w:rsidR="00B67818" w:rsidRPr="000B70A6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4BD0808A" w14:textId="4D0C378B" w:rsidR="00D23B54" w:rsidRPr="00D23B54" w:rsidRDefault="005B7E97" w:rsidP="00E5084D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Внести</w:t>
      </w:r>
      <w:r w:rsidR="00CF443D">
        <w:rPr>
          <w:rFonts w:ascii="Arial" w:hAnsi="Arial" w:cs="Arial"/>
          <w:sz w:val="24"/>
          <w:szCs w:val="24"/>
        </w:rPr>
        <w:t xml:space="preserve"> следующие изменения</w:t>
      </w:r>
      <w:r w:rsidRPr="000B70A6">
        <w:rPr>
          <w:rFonts w:ascii="Arial" w:hAnsi="Arial" w:cs="Arial"/>
          <w:sz w:val="24"/>
          <w:szCs w:val="24"/>
        </w:rPr>
        <w:t xml:space="preserve"> в постановление Администрации Альменевского </w:t>
      </w:r>
      <w:r w:rsidR="00625EA7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0B70A6">
        <w:rPr>
          <w:rFonts w:ascii="Arial" w:hAnsi="Arial" w:cs="Arial"/>
          <w:sz w:val="24"/>
          <w:szCs w:val="24"/>
        </w:rPr>
        <w:t xml:space="preserve"> от </w:t>
      </w:r>
      <w:r w:rsidR="00006E4E">
        <w:rPr>
          <w:rFonts w:ascii="Arial" w:hAnsi="Arial" w:cs="Arial"/>
          <w:sz w:val="24"/>
          <w:szCs w:val="24"/>
        </w:rPr>
        <w:t>24</w:t>
      </w:r>
      <w:r w:rsidR="008902A6" w:rsidRPr="000B70A6">
        <w:rPr>
          <w:rFonts w:ascii="Arial" w:hAnsi="Arial" w:cs="Arial"/>
          <w:sz w:val="24"/>
          <w:szCs w:val="24"/>
        </w:rPr>
        <w:t xml:space="preserve"> ноября </w:t>
      </w:r>
      <w:r w:rsidRPr="000B70A6">
        <w:rPr>
          <w:rFonts w:ascii="Arial" w:hAnsi="Arial" w:cs="Arial"/>
          <w:sz w:val="24"/>
          <w:szCs w:val="24"/>
        </w:rPr>
        <w:t>202</w:t>
      </w:r>
      <w:r w:rsidR="00006E4E">
        <w:rPr>
          <w:rFonts w:ascii="Arial" w:hAnsi="Arial" w:cs="Arial"/>
          <w:sz w:val="24"/>
          <w:szCs w:val="24"/>
        </w:rPr>
        <w:t>3</w:t>
      </w:r>
      <w:r w:rsidRPr="000B70A6">
        <w:rPr>
          <w:rFonts w:ascii="Arial" w:hAnsi="Arial" w:cs="Arial"/>
          <w:sz w:val="24"/>
          <w:szCs w:val="24"/>
        </w:rPr>
        <w:t xml:space="preserve"> года № </w:t>
      </w:r>
      <w:r w:rsidR="00AE67C3">
        <w:rPr>
          <w:rFonts w:ascii="Arial" w:hAnsi="Arial" w:cs="Arial"/>
          <w:sz w:val="24"/>
          <w:szCs w:val="24"/>
        </w:rPr>
        <w:t>106</w:t>
      </w:r>
      <w:r w:rsidR="00006E4E"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>«О муниципальной программе «Забота о селе Альменевского муниципального округа Курганской области на 202</w:t>
      </w:r>
      <w:r w:rsidR="00006E4E">
        <w:rPr>
          <w:rFonts w:ascii="Arial" w:hAnsi="Arial" w:cs="Arial"/>
          <w:sz w:val="24"/>
          <w:szCs w:val="24"/>
        </w:rPr>
        <w:t>4</w:t>
      </w:r>
      <w:r w:rsidRPr="000B70A6">
        <w:rPr>
          <w:rFonts w:ascii="Arial" w:hAnsi="Arial" w:cs="Arial"/>
          <w:sz w:val="24"/>
          <w:szCs w:val="24"/>
        </w:rPr>
        <w:t xml:space="preserve"> год»</w:t>
      </w:r>
      <w:r w:rsidR="00956203">
        <w:rPr>
          <w:rFonts w:ascii="Arial" w:hAnsi="Arial" w:cs="Arial"/>
          <w:sz w:val="24"/>
          <w:szCs w:val="24"/>
        </w:rPr>
        <w:t xml:space="preserve"> (далее – </w:t>
      </w:r>
      <w:r w:rsidR="00CF443D">
        <w:rPr>
          <w:rFonts w:ascii="Arial" w:hAnsi="Arial" w:cs="Arial"/>
          <w:sz w:val="24"/>
          <w:szCs w:val="24"/>
        </w:rPr>
        <w:t>П</w:t>
      </w:r>
      <w:r w:rsidR="00956203">
        <w:rPr>
          <w:rFonts w:ascii="Arial" w:hAnsi="Arial" w:cs="Arial"/>
          <w:sz w:val="24"/>
          <w:szCs w:val="24"/>
        </w:rPr>
        <w:t xml:space="preserve">остановление): </w:t>
      </w:r>
      <w:r w:rsidR="008902A6" w:rsidRPr="000B70A6">
        <w:rPr>
          <w:rFonts w:ascii="Arial" w:hAnsi="Arial" w:cs="Arial"/>
          <w:sz w:val="24"/>
          <w:szCs w:val="24"/>
        </w:rPr>
        <w:t xml:space="preserve"> </w:t>
      </w:r>
    </w:p>
    <w:p w14:paraId="18E01816" w14:textId="1A8EFC28" w:rsidR="00B12B1E" w:rsidRPr="000B70A6" w:rsidRDefault="00752BE5" w:rsidP="00CF443D">
      <w:pPr>
        <w:pStyle w:val="a7"/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B12B1E" w:rsidRPr="000B70A6">
        <w:rPr>
          <w:rFonts w:ascii="Arial" w:hAnsi="Arial" w:cs="Arial"/>
          <w:color w:val="000000"/>
          <w:sz w:val="24"/>
          <w:szCs w:val="24"/>
        </w:rPr>
        <w:t>приложени</w:t>
      </w:r>
      <w:r w:rsidR="00CF443D">
        <w:rPr>
          <w:rFonts w:ascii="Arial" w:hAnsi="Arial" w:cs="Arial"/>
          <w:color w:val="000000"/>
          <w:sz w:val="24"/>
          <w:szCs w:val="24"/>
        </w:rPr>
        <w:t>е</w:t>
      </w:r>
      <w:r w:rsidR="00B12B1E" w:rsidRPr="000B70A6">
        <w:rPr>
          <w:rFonts w:ascii="Arial" w:hAnsi="Arial" w:cs="Arial"/>
          <w:color w:val="000000"/>
          <w:sz w:val="24"/>
          <w:szCs w:val="24"/>
        </w:rPr>
        <w:t xml:space="preserve"> к </w:t>
      </w:r>
      <w:r w:rsidR="00CF443D">
        <w:rPr>
          <w:rFonts w:ascii="Arial" w:hAnsi="Arial" w:cs="Arial"/>
          <w:color w:val="000000"/>
          <w:sz w:val="24"/>
          <w:szCs w:val="24"/>
        </w:rPr>
        <w:t>П</w:t>
      </w:r>
      <w:r w:rsidR="00140388" w:rsidRPr="000B70A6">
        <w:rPr>
          <w:rFonts w:ascii="Arial" w:hAnsi="Arial" w:cs="Arial"/>
          <w:color w:val="000000"/>
          <w:sz w:val="24"/>
          <w:szCs w:val="24"/>
        </w:rPr>
        <w:t>остановлению</w:t>
      </w:r>
      <w:r w:rsidR="00CF443D">
        <w:rPr>
          <w:rFonts w:ascii="Arial" w:hAnsi="Arial" w:cs="Arial"/>
          <w:color w:val="000000"/>
          <w:sz w:val="24"/>
          <w:szCs w:val="24"/>
        </w:rPr>
        <w:t xml:space="preserve"> изложить в редакции согласно приложению к настоящему Постановлению</w:t>
      </w:r>
      <w:r w:rsidR="00B12B1E" w:rsidRPr="000B70A6">
        <w:rPr>
          <w:rFonts w:ascii="Arial" w:hAnsi="Arial" w:cs="Arial"/>
          <w:color w:val="000000"/>
          <w:sz w:val="24"/>
          <w:szCs w:val="24"/>
        </w:rPr>
        <w:t>.</w:t>
      </w:r>
    </w:p>
    <w:p w14:paraId="6808B152" w14:textId="77777777" w:rsidR="00E5084D" w:rsidRPr="000B70A6" w:rsidRDefault="00E5084D" w:rsidP="00E5084D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color w:val="000000"/>
          <w:sz w:val="24"/>
          <w:szCs w:val="24"/>
        </w:rPr>
        <w:t xml:space="preserve">Опубликовать настоящее </w:t>
      </w:r>
      <w:r w:rsidR="00CF443D">
        <w:rPr>
          <w:rFonts w:ascii="Arial" w:hAnsi="Arial" w:cs="Arial"/>
          <w:color w:val="000000"/>
          <w:sz w:val="24"/>
          <w:szCs w:val="24"/>
        </w:rPr>
        <w:t>П</w:t>
      </w:r>
      <w:r w:rsidRPr="000B70A6">
        <w:rPr>
          <w:rFonts w:ascii="Arial" w:hAnsi="Arial" w:cs="Arial"/>
          <w:color w:val="000000"/>
          <w:sz w:val="24"/>
          <w:szCs w:val="24"/>
        </w:rPr>
        <w:t>остановление в порядке, предусмотренном Уставом Альменевского муниципального округа Курганской области.</w:t>
      </w:r>
    </w:p>
    <w:p w14:paraId="308792DF" w14:textId="77777777" w:rsidR="00A673B1" w:rsidRPr="000B70A6" w:rsidRDefault="00CF443D" w:rsidP="00E5084D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Настоящее П</w:t>
      </w:r>
      <w:r w:rsidR="00A673B1" w:rsidRPr="000B70A6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после его </w:t>
      </w:r>
      <w:r w:rsidR="006222C4">
        <w:rPr>
          <w:rFonts w:ascii="Arial" w:hAnsi="Arial" w:cs="Arial"/>
          <w:color w:val="000000"/>
          <w:sz w:val="24"/>
          <w:szCs w:val="24"/>
        </w:rPr>
        <w:t xml:space="preserve">официального </w:t>
      </w:r>
      <w:r w:rsidR="00A673B1" w:rsidRPr="000B70A6">
        <w:rPr>
          <w:rFonts w:ascii="Arial" w:hAnsi="Arial" w:cs="Arial"/>
          <w:color w:val="000000"/>
          <w:sz w:val="24"/>
          <w:szCs w:val="24"/>
        </w:rPr>
        <w:t>опубликования.</w:t>
      </w:r>
    </w:p>
    <w:p w14:paraId="5C1A470F" w14:textId="705AE126" w:rsidR="00EB3726" w:rsidRPr="000B70A6" w:rsidRDefault="007F622A" w:rsidP="002727E4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B70A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B70A6">
        <w:rPr>
          <w:rFonts w:ascii="Arial" w:hAnsi="Arial" w:cs="Arial"/>
          <w:color w:val="000000"/>
          <w:sz w:val="24"/>
          <w:szCs w:val="24"/>
        </w:rPr>
        <w:t xml:space="preserve"> выполнением настоящего </w:t>
      </w:r>
      <w:r w:rsidR="00CF443D">
        <w:rPr>
          <w:rFonts w:ascii="Arial" w:hAnsi="Arial" w:cs="Arial"/>
          <w:color w:val="000000"/>
          <w:sz w:val="24"/>
          <w:szCs w:val="24"/>
        </w:rPr>
        <w:t>П</w:t>
      </w:r>
      <w:r w:rsidR="00140388" w:rsidRPr="000B70A6">
        <w:rPr>
          <w:rFonts w:ascii="Arial" w:hAnsi="Arial" w:cs="Arial"/>
          <w:color w:val="000000"/>
          <w:sz w:val="24"/>
          <w:szCs w:val="24"/>
        </w:rPr>
        <w:t>остановления</w:t>
      </w:r>
      <w:r w:rsidRPr="000B70A6">
        <w:rPr>
          <w:rFonts w:ascii="Arial" w:hAnsi="Arial" w:cs="Arial"/>
          <w:color w:val="000000"/>
          <w:sz w:val="24"/>
          <w:szCs w:val="24"/>
        </w:rPr>
        <w:t xml:space="preserve"> </w:t>
      </w:r>
      <w:r w:rsidR="000648BC" w:rsidRPr="000B70A6">
        <w:rPr>
          <w:rFonts w:ascii="Arial" w:hAnsi="Arial" w:cs="Arial"/>
          <w:color w:val="000000"/>
          <w:sz w:val="24"/>
          <w:szCs w:val="24"/>
        </w:rPr>
        <w:t>возложить на</w:t>
      </w:r>
      <w:r w:rsidR="003532DB" w:rsidRPr="000B70A6">
        <w:rPr>
          <w:rFonts w:ascii="Arial" w:hAnsi="Arial" w:cs="Arial"/>
          <w:color w:val="000000"/>
          <w:sz w:val="24"/>
          <w:szCs w:val="24"/>
        </w:rPr>
        <w:t xml:space="preserve"> </w:t>
      </w:r>
      <w:r w:rsidR="00E5084D" w:rsidRPr="000B70A6">
        <w:rPr>
          <w:rFonts w:ascii="Arial" w:hAnsi="Arial" w:cs="Arial"/>
          <w:color w:val="000000"/>
          <w:sz w:val="24"/>
          <w:szCs w:val="24"/>
        </w:rPr>
        <w:t>начальника отдела экономики и управления муниципальным имуществом Администрации Альменевского муниципального округа</w:t>
      </w:r>
      <w:r w:rsidR="00752BE5">
        <w:rPr>
          <w:rFonts w:ascii="Arial" w:hAnsi="Arial" w:cs="Arial"/>
          <w:color w:val="000000"/>
          <w:sz w:val="24"/>
          <w:szCs w:val="24"/>
        </w:rPr>
        <w:t xml:space="preserve"> Курганской области</w:t>
      </w:r>
      <w:r w:rsidR="00E5084D" w:rsidRPr="000B70A6">
        <w:rPr>
          <w:rFonts w:ascii="Arial" w:hAnsi="Arial" w:cs="Arial"/>
          <w:color w:val="000000"/>
          <w:sz w:val="24"/>
          <w:szCs w:val="24"/>
        </w:rPr>
        <w:t>.</w:t>
      </w:r>
      <w:r w:rsidR="00AB6780" w:rsidRPr="000B70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24E050" w14:textId="77777777" w:rsidR="00AB6780" w:rsidRPr="000B70A6" w:rsidRDefault="00AB6780" w:rsidP="002727E4">
      <w:pPr>
        <w:shd w:val="clear" w:color="auto" w:fill="FFFFFF"/>
        <w:tabs>
          <w:tab w:val="left" w:pos="12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CBE6368" w14:textId="77777777" w:rsidR="00F11138" w:rsidRPr="000B70A6" w:rsidRDefault="00FE0A98" w:rsidP="002727E4">
      <w:pPr>
        <w:shd w:val="clear" w:color="auto" w:fill="FFFFFF"/>
        <w:tabs>
          <w:tab w:val="left" w:pos="12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color w:val="000000"/>
          <w:sz w:val="24"/>
          <w:szCs w:val="24"/>
        </w:rPr>
        <w:t>Глав</w:t>
      </w:r>
      <w:r w:rsidR="001A76A0" w:rsidRPr="000B70A6">
        <w:rPr>
          <w:rFonts w:ascii="Arial" w:hAnsi="Arial" w:cs="Arial"/>
          <w:color w:val="000000"/>
          <w:sz w:val="24"/>
          <w:szCs w:val="24"/>
        </w:rPr>
        <w:t>а</w:t>
      </w:r>
      <w:r w:rsidRPr="000B70A6">
        <w:rPr>
          <w:rFonts w:ascii="Arial" w:hAnsi="Arial" w:cs="Arial"/>
          <w:color w:val="000000"/>
          <w:sz w:val="24"/>
          <w:szCs w:val="24"/>
        </w:rPr>
        <w:t xml:space="preserve"> </w:t>
      </w:r>
      <w:r w:rsidR="00F33346" w:rsidRPr="000B70A6">
        <w:rPr>
          <w:rFonts w:ascii="Arial" w:hAnsi="Arial" w:cs="Arial"/>
          <w:color w:val="000000"/>
          <w:sz w:val="24"/>
          <w:szCs w:val="24"/>
        </w:rPr>
        <w:t xml:space="preserve">Альменевского </w:t>
      </w:r>
    </w:p>
    <w:p w14:paraId="0EF880D9" w14:textId="77777777" w:rsidR="00F33346" w:rsidRPr="000B70A6" w:rsidRDefault="00F11138" w:rsidP="002727E4">
      <w:pPr>
        <w:shd w:val="clear" w:color="auto" w:fill="FFFFFF"/>
        <w:tabs>
          <w:tab w:val="left" w:pos="12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color w:val="000000"/>
          <w:sz w:val="24"/>
          <w:szCs w:val="24"/>
        </w:rPr>
        <w:t>муниципального округа Курганской области</w:t>
      </w:r>
      <w:r w:rsidR="00F33346" w:rsidRPr="000B70A6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E5084D" w:rsidRPr="000B70A6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33346" w:rsidRPr="000B70A6">
        <w:rPr>
          <w:rFonts w:ascii="Arial" w:hAnsi="Arial" w:cs="Arial"/>
          <w:color w:val="000000"/>
          <w:sz w:val="24"/>
          <w:szCs w:val="24"/>
        </w:rPr>
        <w:t xml:space="preserve">  </w:t>
      </w:r>
      <w:r w:rsidR="00FE0A98" w:rsidRPr="000B70A6">
        <w:rPr>
          <w:rFonts w:ascii="Arial" w:hAnsi="Arial" w:cs="Arial"/>
          <w:color w:val="000000"/>
          <w:sz w:val="24"/>
          <w:szCs w:val="24"/>
        </w:rPr>
        <w:t xml:space="preserve">   </w:t>
      </w:r>
      <w:r w:rsidR="0002357B" w:rsidRPr="000B70A6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484335" w:rsidRPr="000B70A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0B70A6">
        <w:rPr>
          <w:rFonts w:ascii="Arial" w:hAnsi="Arial" w:cs="Arial"/>
          <w:color w:val="000000"/>
          <w:sz w:val="24"/>
          <w:szCs w:val="24"/>
        </w:rPr>
        <w:t>А.В. Снежко</w:t>
      </w:r>
    </w:p>
    <w:p w14:paraId="6E73C62B" w14:textId="77777777" w:rsidR="001C322A" w:rsidRPr="000B70A6" w:rsidRDefault="001C322A" w:rsidP="002727E4">
      <w:pPr>
        <w:spacing w:before="80"/>
        <w:jc w:val="both"/>
        <w:rPr>
          <w:rFonts w:ascii="Arial" w:hAnsi="Arial" w:cs="Arial"/>
          <w:sz w:val="24"/>
          <w:szCs w:val="24"/>
        </w:rPr>
      </w:pPr>
    </w:p>
    <w:p w14:paraId="6A864872" w14:textId="566BDEAB" w:rsidR="00474165" w:rsidRPr="00E16BB1" w:rsidRDefault="00E16BB1" w:rsidP="002727E4">
      <w:pPr>
        <w:spacing w:before="80"/>
        <w:jc w:val="both"/>
        <w:rPr>
          <w:szCs w:val="28"/>
        </w:rPr>
      </w:pPr>
      <w:r w:rsidRPr="00E16BB1">
        <w:rPr>
          <w:szCs w:val="28"/>
        </w:rPr>
        <w:t xml:space="preserve">Исп.: </w:t>
      </w:r>
      <w:r w:rsidR="00132548">
        <w:rPr>
          <w:szCs w:val="28"/>
        </w:rPr>
        <w:t>Каримова А.Э</w:t>
      </w:r>
      <w:r w:rsidRPr="00E16BB1">
        <w:rPr>
          <w:szCs w:val="28"/>
        </w:rPr>
        <w:t>.</w:t>
      </w:r>
    </w:p>
    <w:p w14:paraId="3C961BC0" w14:textId="77777777" w:rsidR="008A4E61" w:rsidRDefault="00E16BB1" w:rsidP="002727E4">
      <w:pPr>
        <w:jc w:val="both"/>
        <w:rPr>
          <w:szCs w:val="28"/>
        </w:rPr>
      </w:pPr>
      <w:r w:rsidRPr="00E16BB1">
        <w:rPr>
          <w:szCs w:val="28"/>
        </w:rPr>
        <w:t>Тел. 8 (35242) 9-</w:t>
      </w:r>
      <w:r w:rsidR="00625EA7">
        <w:rPr>
          <w:szCs w:val="28"/>
        </w:rPr>
        <w:t>12-0</w:t>
      </w:r>
      <w:r w:rsidRPr="00E16BB1">
        <w:rPr>
          <w:szCs w:val="28"/>
        </w:rPr>
        <w:t>3</w:t>
      </w:r>
    </w:p>
    <w:p w14:paraId="65B36286" w14:textId="77777777" w:rsidR="001C322A" w:rsidRDefault="001C322A" w:rsidP="006172E0">
      <w:pPr>
        <w:ind w:left="5103"/>
        <w:jc w:val="right"/>
        <w:rPr>
          <w:sz w:val="24"/>
          <w:szCs w:val="24"/>
        </w:rPr>
      </w:pPr>
      <w:bookmarkStart w:id="0" w:name="_GoBack"/>
      <w:bookmarkEnd w:id="0"/>
    </w:p>
    <w:p w14:paraId="2DD79D5A" w14:textId="77777777" w:rsidR="001C322A" w:rsidRDefault="001C322A" w:rsidP="006172E0">
      <w:pPr>
        <w:ind w:left="5103"/>
        <w:jc w:val="right"/>
        <w:rPr>
          <w:sz w:val="24"/>
          <w:szCs w:val="24"/>
        </w:rPr>
      </w:pPr>
    </w:p>
    <w:p w14:paraId="43BC4409" w14:textId="77777777" w:rsidR="00EE3D69" w:rsidRDefault="00EE3D69" w:rsidP="006172E0">
      <w:pPr>
        <w:ind w:left="5103"/>
        <w:jc w:val="right"/>
        <w:rPr>
          <w:sz w:val="24"/>
          <w:szCs w:val="24"/>
        </w:rPr>
      </w:pPr>
    </w:p>
    <w:p w14:paraId="288AEBE8" w14:textId="77777777" w:rsidR="00F6351D" w:rsidRPr="000B70A6" w:rsidRDefault="00F6351D" w:rsidP="000B70A6">
      <w:pPr>
        <w:ind w:left="4820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Приложение к </w:t>
      </w:r>
      <w:r w:rsidR="00140388" w:rsidRPr="000B70A6">
        <w:rPr>
          <w:rFonts w:ascii="Arial" w:hAnsi="Arial" w:cs="Arial"/>
          <w:sz w:val="24"/>
          <w:szCs w:val="24"/>
        </w:rPr>
        <w:t>постановлению</w:t>
      </w:r>
      <w:r w:rsidRPr="000B70A6">
        <w:rPr>
          <w:rFonts w:ascii="Arial" w:hAnsi="Arial" w:cs="Arial"/>
          <w:sz w:val="24"/>
          <w:szCs w:val="24"/>
        </w:rPr>
        <w:t xml:space="preserve"> </w:t>
      </w:r>
    </w:p>
    <w:p w14:paraId="7488E690" w14:textId="77777777" w:rsidR="00F6351D" w:rsidRPr="000B70A6" w:rsidRDefault="00F6351D" w:rsidP="00E5084D">
      <w:pPr>
        <w:ind w:left="4820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Администрации Альменевского </w:t>
      </w:r>
      <w:r w:rsidR="00F11138" w:rsidRPr="000B70A6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0B70A6">
        <w:rPr>
          <w:rFonts w:ascii="Arial" w:hAnsi="Arial" w:cs="Arial"/>
          <w:sz w:val="24"/>
          <w:szCs w:val="24"/>
        </w:rPr>
        <w:t xml:space="preserve"> </w:t>
      </w:r>
    </w:p>
    <w:p w14:paraId="430226DC" w14:textId="0EF530CB" w:rsidR="00F6351D" w:rsidRPr="000B70A6" w:rsidRDefault="00F6351D" w:rsidP="00E5084D">
      <w:pPr>
        <w:ind w:left="4820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от </w:t>
      </w:r>
      <w:r w:rsidR="00A46F71">
        <w:rPr>
          <w:rFonts w:ascii="Arial" w:hAnsi="Arial" w:cs="Arial"/>
          <w:sz w:val="24"/>
          <w:szCs w:val="24"/>
        </w:rPr>
        <w:t xml:space="preserve">                     </w:t>
      </w:r>
      <w:r w:rsidR="00006E4E">
        <w:rPr>
          <w:rFonts w:ascii="Arial" w:hAnsi="Arial" w:cs="Arial"/>
          <w:sz w:val="24"/>
          <w:szCs w:val="24"/>
        </w:rPr>
        <w:t>202</w:t>
      </w:r>
      <w:r w:rsidR="00A46F71">
        <w:rPr>
          <w:rFonts w:ascii="Arial" w:hAnsi="Arial" w:cs="Arial"/>
          <w:sz w:val="24"/>
          <w:szCs w:val="24"/>
        </w:rPr>
        <w:t>4</w:t>
      </w:r>
      <w:r w:rsidR="00006E4E">
        <w:rPr>
          <w:rFonts w:ascii="Arial" w:hAnsi="Arial" w:cs="Arial"/>
          <w:sz w:val="24"/>
          <w:szCs w:val="24"/>
        </w:rPr>
        <w:t xml:space="preserve"> г.</w:t>
      </w:r>
      <w:r w:rsidRPr="000B70A6">
        <w:rPr>
          <w:rFonts w:ascii="Arial" w:hAnsi="Arial" w:cs="Arial"/>
          <w:sz w:val="24"/>
          <w:szCs w:val="24"/>
        </w:rPr>
        <w:t xml:space="preserve"> № </w:t>
      </w:r>
      <w:r w:rsidR="00A46F71">
        <w:rPr>
          <w:rFonts w:ascii="Arial" w:hAnsi="Arial" w:cs="Arial"/>
          <w:sz w:val="24"/>
          <w:szCs w:val="24"/>
        </w:rPr>
        <w:t xml:space="preserve"> </w:t>
      </w:r>
      <w:r w:rsidR="005B79EC">
        <w:rPr>
          <w:rFonts w:ascii="Arial" w:hAnsi="Arial" w:cs="Arial"/>
          <w:sz w:val="24"/>
          <w:szCs w:val="24"/>
        </w:rPr>
        <w:t>____ «О внесении изменений в постановление Администрации Альменевского муниципального округа Курганской области от 24 ноября 2023 года №106</w:t>
      </w:r>
      <w:r w:rsidRPr="000B70A6">
        <w:rPr>
          <w:rFonts w:ascii="Arial" w:hAnsi="Arial" w:cs="Arial"/>
          <w:sz w:val="24"/>
          <w:szCs w:val="24"/>
        </w:rPr>
        <w:t xml:space="preserve"> </w:t>
      </w:r>
    </w:p>
    <w:p w14:paraId="38195C37" w14:textId="77777777" w:rsidR="00006E4E" w:rsidRDefault="00E5084D" w:rsidP="00E5084D">
      <w:pPr>
        <w:widowControl/>
        <w:autoSpaceDE/>
        <w:autoSpaceDN/>
        <w:adjustRightInd/>
        <w:ind w:left="4820"/>
        <w:outlineLvl w:val="4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«</w:t>
      </w:r>
      <w:r w:rsidRPr="000B70A6">
        <w:rPr>
          <w:rFonts w:ascii="Arial" w:hAnsi="Arial" w:cs="Arial"/>
          <w:bCs/>
          <w:sz w:val="24"/>
          <w:szCs w:val="24"/>
        </w:rPr>
        <w:t>О муниципальной  программе</w:t>
      </w:r>
      <w:r w:rsidR="00006E4E">
        <w:rPr>
          <w:rFonts w:ascii="Arial" w:hAnsi="Arial" w:cs="Arial"/>
          <w:bCs/>
          <w:sz w:val="24"/>
          <w:szCs w:val="24"/>
        </w:rPr>
        <w:t xml:space="preserve"> Альменевского муниципального округа Курганской области</w:t>
      </w:r>
    </w:p>
    <w:p w14:paraId="4499AC33" w14:textId="799C7D69" w:rsidR="00E5084D" w:rsidRPr="000B70A6" w:rsidRDefault="00E5084D" w:rsidP="00E5084D">
      <w:pPr>
        <w:widowControl/>
        <w:autoSpaceDE/>
        <w:autoSpaceDN/>
        <w:adjustRightInd/>
        <w:ind w:left="4820"/>
        <w:outlineLvl w:val="4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>«Забота о селе  Альменевского муниципального округа Курганской области на 202</w:t>
      </w:r>
      <w:r w:rsidR="00006E4E">
        <w:rPr>
          <w:rFonts w:ascii="Arial" w:hAnsi="Arial" w:cs="Arial"/>
          <w:bCs/>
          <w:sz w:val="24"/>
          <w:szCs w:val="24"/>
        </w:rPr>
        <w:t>4</w:t>
      </w:r>
      <w:r w:rsidRPr="000B70A6">
        <w:rPr>
          <w:rFonts w:ascii="Arial" w:hAnsi="Arial" w:cs="Arial"/>
          <w:bCs/>
          <w:sz w:val="24"/>
          <w:szCs w:val="24"/>
        </w:rPr>
        <w:t xml:space="preserve"> год»</w:t>
      </w:r>
    </w:p>
    <w:p w14:paraId="566FF80B" w14:textId="77777777" w:rsidR="00E5084D" w:rsidRPr="000B70A6" w:rsidRDefault="00E5084D" w:rsidP="00E5084D">
      <w:pPr>
        <w:widowControl/>
        <w:autoSpaceDE/>
        <w:autoSpaceDN/>
        <w:adjustRightInd/>
        <w:ind w:left="4820"/>
        <w:outlineLvl w:val="4"/>
        <w:rPr>
          <w:rFonts w:ascii="Arial" w:hAnsi="Arial" w:cs="Arial"/>
          <w:bCs/>
          <w:sz w:val="24"/>
          <w:szCs w:val="24"/>
        </w:rPr>
      </w:pPr>
    </w:p>
    <w:p w14:paraId="208B9DD5" w14:textId="77777777" w:rsidR="00E5084D" w:rsidRPr="000B70A6" w:rsidRDefault="00E5084D" w:rsidP="00E5084D">
      <w:pPr>
        <w:ind w:left="5529" w:firstLine="141"/>
        <w:rPr>
          <w:rFonts w:ascii="Arial" w:hAnsi="Arial" w:cs="Arial"/>
          <w:bCs/>
          <w:sz w:val="24"/>
          <w:szCs w:val="24"/>
        </w:rPr>
      </w:pPr>
    </w:p>
    <w:p w14:paraId="2732B412" w14:textId="77777777" w:rsidR="00E5084D" w:rsidRPr="000B70A6" w:rsidRDefault="00E5084D" w:rsidP="00E5084D">
      <w:pPr>
        <w:widowControl/>
        <w:autoSpaceDE/>
        <w:autoSpaceDN/>
        <w:adjustRightInd/>
        <w:jc w:val="center"/>
        <w:outlineLvl w:val="4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муниципальная программа </w:t>
      </w:r>
    </w:p>
    <w:p w14:paraId="5F32D926" w14:textId="77777777" w:rsidR="00E5084D" w:rsidRPr="000B70A6" w:rsidRDefault="00E5084D" w:rsidP="00E5084D">
      <w:pPr>
        <w:widowControl/>
        <w:autoSpaceDE/>
        <w:autoSpaceDN/>
        <w:adjustRightInd/>
        <w:jc w:val="center"/>
        <w:outlineLvl w:val="4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 «Забота о селе Альменевского МУНИЦИПАЛЬНОГО ОКРУГА </w:t>
      </w:r>
    </w:p>
    <w:p w14:paraId="3CC17300" w14:textId="7D6BF22A" w:rsidR="00E5084D" w:rsidRPr="000B70A6" w:rsidRDefault="00E5084D" w:rsidP="00E5084D">
      <w:pPr>
        <w:widowControl/>
        <w:autoSpaceDE/>
        <w:autoSpaceDN/>
        <w:adjustRightInd/>
        <w:jc w:val="center"/>
        <w:outlineLvl w:val="4"/>
        <w:rPr>
          <w:rFonts w:ascii="Arial" w:hAnsi="Arial" w:cs="Arial"/>
          <w:b/>
          <w:bCs/>
          <w:caps/>
          <w:sz w:val="28"/>
          <w:szCs w:val="28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>Курганской области на 202</w:t>
      </w:r>
      <w:r w:rsidR="00006E4E">
        <w:rPr>
          <w:rFonts w:ascii="Arial" w:hAnsi="Arial" w:cs="Arial"/>
          <w:b/>
          <w:bCs/>
          <w:caps/>
          <w:sz w:val="24"/>
          <w:szCs w:val="24"/>
        </w:rPr>
        <w:t>4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 год»</w:t>
      </w:r>
    </w:p>
    <w:p w14:paraId="6465ABED" w14:textId="77777777" w:rsidR="00E5084D" w:rsidRPr="000B70A6" w:rsidRDefault="00E5084D" w:rsidP="00E5084D">
      <w:pPr>
        <w:widowControl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</w:rPr>
      </w:pPr>
    </w:p>
    <w:p w14:paraId="2B8196A3" w14:textId="07BC20E5" w:rsidR="00E5084D" w:rsidRPr="000B70A6" w:rsidRDefault="00E5084D" w:rsidP="00E5084D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>Раздел</w:t>
      </w:r>
      <w:r w:rsidRPr="000B7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0B70A6">
        <w:rPr>
          <w:rFonts w:ascii="Arial" w:hAnsi="Arial" w:cs="Arial"/>
          <w:b/>
          <w:bCs/>
          <w:sz w:val="24"/>
          <w:szCs w:val="24"/>
        </w:rPr>
        <w:t>.</w:t>
      </w:r>
      <w:r w:rsidRPr="000B70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Паспорт 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br/>
        <w:t>муниципальной программы</w:t>
      </w:r>
      <w:r w:rsidRPr="000B70A6">
        <w:rPr>
          <w:rFonts w:ascii="Arial" w:hAnsi="Arial" w:cs="Arial"/>
          <w:caps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caps/>
          <w:sz w:val="24"/>
          <w:szCs w:val="24"/>
        </w:rPr>
        <w:t>«Забота о селе</w:t>
      </w:r>
      <w:r w:rsidRPr="000B70A6">
        <w:rPr>
          <w:rFonts w:ascii="Arial" w:hAnsi="Arial" w:cs="Arial"/>
          <w:caps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Альменевского МУНИЦИПАЛЬНОГО ОКРУГА Курганской области на 202</w:t>
      </w:r>
      <w:r w:rsidR="00006E4E">
        <w:rPr>
          <w:rFonts w:ascii="Arial" w:hAnsi="Arial" w:cs="Arial"/>
          <w:b/>
          <w:bCs/>
          <w:caps/>
          <w:sz w:val="24"/>
          <w:szCs w:val="24"/>
        </w:rPr>
        <w:t>4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 год»</w:t>
      </w:r>
    </w:p>
    <w:p w14:paraId="257CC881" w14:textId="77777777" w:rsidR="00E5084D" w:rsidRPr="000B70A6" w:rsidRDefault="00E5084D" w:rsidP="00E5084D">
      <w:pPr>
        <w:widowControl/>
        <w:autoSpaceDE/>
        <w:autoSpaceDN/>
        <w:adjustRightInd/>
        <w:jc w:val="center"/>
        <w:rPr>
          <w:rFonts w:ascii="Arial" w:hAnsi="Arial" w:cs="Arial"/>
          <w:caps/>
          <w:sz w:val="24"/>
          <w:szCs w:val="24"/>
        </w:rPr>
      </w:pPr>
    </w:p>
    <w:p w14:paraId="6B9B4A09" w14:textId="77777777" w:rsidR="00E5084D" w:rsidRPr="000B70A6" w:rsidRDefault="00E5084D" w:rsidP="00E5084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78"/>
        <w:gridCol w:w="7051"/>
      </w:tblGrid>
      <w:tr w:rsidR="00006E4E" w:rsidRPr="000B70A6" w14:paraId="0B13D824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BF0EA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0B70A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636DF" w14:textId="1CCE232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Альменевского муниципального округа</w:t>
            </w:r>
            <w:r w:rsidR="00752BE5" w:rsidRPr="000B70A6">
              <w:rPr>
                <w:rFonts w:ascii="Arial" w:hAnsi="Arial" w:cs="Arial"/>
                <w:bCs/>
                <w:sz w:val="24"/>
                <w:szCs w:val="24"/>
              </w:rPr>
              <w:t xml:space="preserve"> Курганской области</w:t>
            </w:r>
            <w:r w:rsidRPr="000B70A6">
              <w:rPr>
                <w:rFonts w:ascii="Arial" w:hAnsi="Arial" w:cs="Arial"/>
                <w:bCs/>
                <w:sz w:val="24"/>
                <w:szCs w:val="24"/>
              </w:rPr>
              <w:t xml:space="preserve"> «Забота о селе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0A6">
              <w:rPr>
                <w:rFonts w:ascii="Arial" w:hAnsi="Arial" w:cs="Arial"/>
                <w:bCs/>
                <w:sz w:val="24"/>
                <w:szCs w:val="24"/>
              </w:rPr>
              <w:t>Альменевского муниципального округа Курганской области на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0B70A6">
              <w:rPr>
                <w:rFonts w:ascii="Arial" w:hAnsi="Arial" w:cs="Arial"/>
                <w:bCs/>
                <w:sz w:val="24"/>
                <w:szCs w:val="24"/>
              </w:rPr>
              <w:t xml:space="preserve"> год»</w:t>
            </w:r>
            <w:r w:rsidR="00752BE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06E4E" w:rsidRPr="000B70A6" w14:paraId="70D82CDC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57895D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5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D75AD" w14:textId="2B2748F0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Отдел экономики и управления муниципальным имуществом Администрации Альменевского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  <w:r w:rsidR="00752B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E4E" w:rsidRPr="000B70A6" w14:paraId="3BBFF973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DEAE9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9B134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  <w:r w:rsidRPr="000B70A6">
              <w:rPr>
                <w:rFonts w:ascii="Arial" w:hAnsi="Arial" w:cs="Arial"/>
                <w:sz w:val="24"/>
                <w:szCs w:val="24"/>
              </w:rPr>
              <w:t>, ГКУ ЦЗН Альменевского и Шумихинского районов Курганской области (по согласованию).</w:t>
            </w:r>
          </w:p>
        </w:tc>
      </w:tr>
      <w:tr w:rsidR="00006E4E" w:rsidRPr="000B70A6" w14:paraId="4A9C5123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17749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A026F" w14:textId="77777777" w:rsidR="00006E4E" w:rsidRPr="000B70A6" w:rsidRDefault="00006E4E" w:rsidP="00464EBF">
            <w:pPr>
              <w:widowControl/>
              <w:autoSpaceDE/>
              <w:autoSpaceDN/>
              <w:adjustRightInd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Снижение уровня безработицы, выполнение первоочередных социально значимых работ на территории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  <w:r w:rsidRPr="000B70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E4E" w:rsidRPr="000B70A6" w14:paraId="1579E36B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18C5F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2FE7E" w14:textId="1D25FAC1" w:rsidR="00006E4E" w:rsidRPr="000B70A6" w:rsidRDefault="00006E4E" w:rsidP="00464EBF">
            <w:pPr>
              <w:widowControl/>
              <w:autoSpaceDE/>
              <w:autoSpaceDN/>
              <w:adjustRightInd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Совершенствование работы по временному трудоустройству несовершеннолетних и безработных граждан, материальная поддержка граждан, испытывающих трудности в поиске работы</w:t>
            </w:r>
            <w:r w:rsidR="00752B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E4E" w:rsidRPr="000B70A6" w14:paraId="6B48F452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649D4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B0834" w14:textId="77777777" w:rsidR="00006E4E" w:rsidRPr="001F678F" w:rsidRDefault="00006E4E" w:rsidP="00464EBF">
            <w:pPr>
              <w:widowControl/>
              <w:autoSpaceDE/>
              <w:autoSpaceDN/>
              <w:adjustRightInd/>
              <w:ind w:left="1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Создание временных рабочих мест </w:t>
            </w:r>
            <w:proofErr w:type="gramStart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1216A9F5" w14:textId="2CCA49C0" w:rsidR="00006E4E" w:rsidRPr="001F678F" w:rsidRDefault="00512026" w:rsidP="00464EBF">
            <w:pPr>
              <w:widowControl/>
              <w:numPr>
                <w:ilvl w:val="0"/>
                <w:numId w:val="13"/>
              </w:numPr>
              <w:tabs>
                <w:tab w:val="left" w:pos="417"/>
              </w:tabs>
              <w:autoSpaceDE/>
              <w:autoSpaceDN/>
              <w:adjustRightInd/>
              <w:ind w:left="134" w:firstLine="18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  <w:r w:rsidR="00006E4E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граждан, зарегистрированных в качестве</w:t>
            </w:r>
            <w:r w:rsidR="00521829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ищущих работу и</w:t>
            </w:r>
            <w:r w:rsidR="00006E4E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безработных; </w:t>
            </w:r>
          </w:p>
          <w:p w14:paraId="0A82CEE2" w14:textId="36063A60" w:rsidR="00006E4E" w:rsidRPr="001F678F" w:rsidRDefault="00521829" w:rsidP="00464EBF">
            <w:pPr>
              <w:widowControl/>
              <w:numPr>
                <w:ilvl w:val="0"/>
                <w:numId w:val="13"/>
              </w:numPr>
              <w:tabs>
                <w:tab w:val="left" w:pos="417"/>
              </w:tabs>
              <w:autoSpaceDE/>
              <w:autoSpaceDN/>
              <w:adjustRightInd/>
              <w:ind w:left="134" w:firstLine="18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  <w:r w:rsidR="00006E4E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несовершеннолетних граждан; </w:t>
            </w:r>
          </w:p>
          <w:p w14:paraId="57477464" w14:textId="77777777" w:rsidR="00006E4E" w:rsidRPr="001F678F" w:rsidRDefault="00006E4E" w:rsidP="00464EBF">
            <w:pPr>
              <w:widowControl/>
              <w:numPr>
                <w:ilvl w:val="0"/>
                <w:numId w:val="13"/>
              </w:numPr>
              <w:tabs>
                <w:tab w:val="left" w:pos="417"/>
              </w:tabs>
              <w:autoSpaceDE/>
              <w:autoSpaceDN/>
              <w:adjustRightInd/>
              <w:ind w:left="134" w:firstLine="18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человека из числа </w:t>
            </w:r>
            <w:proofErr w:type="gramStart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испытывающих</w:t>
            </w:r>
            <w:proofErr w:type="gramEnd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трудности в поиске работы.  </w:t>
            </w:r>
          </w:p>
        </w:tc>
      </w:tr>
      <w:tr w:rsidR="00006E4E" w:rsidRPr="000B70A6" w14:paraId="263C46A0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1DF61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0B70A6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3851" w:type="pc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3742A" w14:textId="77777777" w:rsidR="00006E4E" w:rsidRPr="001F678F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2024 год </w:t>
            </w:r>
          </w:p>
        </w:tc>
      </w:tr>
      <w:tr w:rsidR="00006E4E" w:rsidRPr="000B70A6" w14:paraId="2D3ADA66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E3A05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бюджетных ассигнований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4C01D" w14:textId="63A25AAA" w:rsidR="00006E4E" w:rsidRPr="001F678F" w:rsidRDefault="00006E4E" w:rsidP="00076C8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 w:right="-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выполнения Программы требуется финансовое обеспечение из средств бюджета</w:t>
            </w:r>
            <w:r w:rsidR="005B79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Альменевского муниципального округа Курганской области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объеме </w:t>
            </w:r>
            <w:r w:rsidR="004E2770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D266E8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81</w:t>
            </w:r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,3 </w:t>
            </w:r>
            <w:proofErr w:type="spellStart"/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proofErr w:type="gramStart"/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., в т. ч.  трудоустройство несовершеннолетних – </w:t>
            </w:r>
            <w:r w:rsidR="00D266E8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,9 </w:t>
            </w:r>
            <w:proofErr w:type="spellStart"/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>т.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., организация общественных работ – </w:t>
            </w:r>
            <w:r w:rsidR="004E2770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D266E8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>,3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>т.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., организация трудоустройства граждан, испытывающих трудности в поиске работы – </w:t>
            </w:r>
            <w:r w:rsidR="004E2770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4E2770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6C8D">
              <w:rPr>
                <w:rFonts w:ascii="Arial" w:hAnsi="Arial" w:cs="Arial"/>
                <w:color w:val="000000" w:themeColor="text1"/>
                <w:sz w:val="24"/>
                <w:szCs w:val="24"/>
              </w:rPr>
              <w:t>т.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06E4E" w:rsidRPr="000B70A6" w14:paraId="6B6AB696" w14:textId="77777777" w:rsidTr="00464EBF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947EE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95D3D" w14:textId="77777777" w:rsidR="00006E4E" w:rsidRPr="000B70A6" w:rsidRDefault="00006E4E" w:rsidP="00464EB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Создание дополнительных рабочих мест для временного трудоустройства неработающих и несовершеннолетних граждан.                                                                                         Снижение уровня безработицы 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округе 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в сравнении с уровнем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года. Сокращение длительности среднего периода безработицы. Своевременное выполнение первоочередных социально-значимых работ в Ал</w:t>
            </w:r>
            <w:r>
              <w:rPr>
                <w:rFonts w:ascii="Arial" w:hAnsi="Arial" w:cs="Arial"/>
                <w:sz w:val="24"/>
                <w:szCs w:val="24"/>
              </w:rPr>
              <w:t xml:space="preserve">ьменевском муниципальном округе Курганской области (далее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Альменевский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округ).</w:t>
            </w:r>
          </w:p>
        </w:tc>
      </w:tr>
    </w:tbl>
    <w:p w14:paraId="77EB98FE" w14:textId="77777777" w:rsidR="00006E4E" w:rsidRPr="000B70A6" w:rsidRDefault="00006E4E" w:rsidP="00006E4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</w:t>
      </w:r>
    </w:p>
    <w:p w14:paraId="245935E5" w14:textId="77777777" w:rsidR="00006E4E" w:rsidRPr="000B70A6" w:rsidRDefault="00006E4E" w:rsidP="00006E4E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. Характеристика текущего состояния </w:t>
      </w:r>
    </w:p>
    <w:p w14:paraId="0D756225" w14:textId="77777777" w:rsidR="00006E4E" w:rsidRDefault="00006E4E" w:rsidP="00006E4E">
      <w:pPr>
        <w:widowControl/>
        <w:autoSpaceDE/>
        <w:autoSpaceDN/>
        <w:adjustRightInd/>
        <w:spacing w:after="100" w:afterAutospacing="1"/>
        <w:jc w:val="center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уровня занятости населения в АЛЬМЕНЕВСКОМ МУНИЦИПАЛЬНОМ ОКРУГЕ </w:t>
      </w:r>
    </w:p>
    <w:p w14:paraId="6B42D1A6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>Муниципальная программа</w:t>
      </w:r>
      <w:r w:rsidRPr="006F16FE"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Альменевского муниципального округа </w:t>
      </w:r>
      <w:r w:rsidRPr="000B70A6">
        <w:rPr>
          <w:rFonts w:ascii="Arial" w:hAnsi="Arial" w:cs="Arial"/>
          <w:bCs/>
          <w:sz w:val="24"/>
          <w:szCs w:val="24"/>
        </w:rPr>
        <w:t>Курганской области «Забота о селе</w:t>
      </w:r>
      <w:r w:rsidRPr="000B70A6">
        <w:rPr>
          <w:rFonts w:ascii="Arial" w:hAnsi="Arial" w:cs="Arial"/>
          <w:sz w:val="24"/>
          <w:szCs w:val="24"/>
        </w:rPr>
        <w:t xml:space="preserve"> Альменевского муниципального округа </w:t>
      </w:r>
      <w:r w:rsidRPr="000B70A6">
        <w:rPr>
          <w:rFonts w:ascii="Arial" w:hAnsi="Arial" w:cs="Arial"/>
          <w:bCs/>
          <w:sz w:val="24"/>
          <w:szCs w:val="24"/>
        </w:rPr>
        <w:t xml:space="preserve">Курганской области на </w:t>
      </w:r>
      <w:r>
        <w:rPr>
          <w:rFonts w:ascii="Arial" w:hAnsi="Arial" w:cs="Arial"/>
          <w:bCs/>
          <w:sz w:val="24"/>
          <w:szCs w:val="24"/>
        </w:rPr>
        <w:t>2024</w:t>
      </w:r>
      <w:r w:rsidRPr="000B70A6">
        <w:rPr>
          <w:rFonts w:ascii="Arial" w:hAnsi="Arial" w:cs="Arial"/>
          <w:bCs/>
          <w:sz w:val="24"/>
          <w:szCs w:val="24"/>
        </w:rPr>
        <w:t xml:space="preserve"> год» (далее – Программа) </w:t>
      </w:r>
      <w:r w:rsidRPr="000B70A6">
        <w:rPr>
          <w:rFonts w:ascii="Arial" w:hAnsi="Arial" w:cs="Arial"/>
          <w:sz w:val="24"/>
          <w:szCs w:val="24"/>
        </w:rPr>
        <w:t>призвана способствовать повышению мотивации населения к труду, снижению уровня безработицы в округе, выполнению первоочередных социально значимых работ на территории Альменевского муниципального округа, за счет привлечения к труду незанятого населения.</w:t>
      </w:r>
    </w:p>
    <w:p w14:paraId="7D71AD96" w14:textId="77777777" w:rsidR="00006E4E" w:rsidRPr="000B70A6" w:rsidRDefault="00006E4E" w:rsidP="00006E4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Основанием для разработки Программы являются результаты анализа ситуации на рынке труда Альменевского муниципального округа в целом.</w:t>
      </w:r>
    </w:p>
    <w:p w14:paraId="0D1D3D12" w14:textId="77777777" w:rsidR="00006E4E" w:rsidRPr="000B70A6" w:rsidRDefault="00006E4E" w:rsidP="00006E4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14:paraId="35BC8C78" w14:textId="77777777" w:rsidR="00006E4E" w:rsidRPr="000B70A6" w:rsidRDefault="00006E4E" w:rsidP="00006E4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Динамика показателей численности работающих </w:t>
      </w:r>
    </w:p>
    <w:p w14:paraId="1D65A286" w14:textId="77777777" w:rsidR="00006E4E" w:rsidRPr="004C4BDE" w:rsidRDefault="00006E4E" w:rsidP="00006E4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0"/>
        <w:gridCol w:w="1134"/>
        <w:gridCol w:w="992"/>
        <w:gridCol w:w="992"/>
        <w:gridCol w:w="994"/>
        <w:gridCol w:w="991"/>
      </w:tblGrid>
      <w:tr w:rsidR="00006E4E" w:rsidRPr="000B70A6" w14:paraId="69156176" w14:textId="77777777" w:rsidTr="00A46F71">
        <w:tc>
          <w:tcPr>
            <w:tcW w:w="568" w:type="dxa"/>
            <w:vMerge w:val="restart"/>
          </w:tcPr>
          <w:p w14:paraId="5F18BABB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2C07FC9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70A6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30" w:type="dxa"/>
            <w:vMerge w:val="restart"/>
          </w:tcPr>
          <w:p w14:paraId="3DF3126B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668E4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14:paraId="43C2BA62" w14:textId="77777777" w:rsidR="00006E4E" w:rsidRPr="000B70A6" w:rsidRDefault="00006E4E" w:rsidP="00464EBF">
            <w:pPr>
              <w:widowControl/>
              <w:autoSpaceDE/>
              <w:autoSpaceDN/>
              <w:adjustRightInd/>
              <w:ind w:left="-108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978" w:type="dxa"/>
            <w:gridSpan w:val="3"/>
          </w:tcPr>
          <w:p w14:paraId="20752D5A" w14:textId="77777777" w:rsidR="00006E4E" w:rsidRPr="000B70A6" w:rsidRDefault="00006E4E" w:rsidP="00464EBF">
            <w:pPr>
              <w:widowControl/>
              <w:autoSpaceDE/>
              <w:autoSpaceDN/>
              <w:adjustRightInd/>
              <w:ind w:left="-85"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По состоянию на 1 января</w:t>
            </w:r>
          </w:p>
        </w:tc>
        <w:tc>
          <w:tcPr>
            <w:tcW w:w="991" w:type="dxa"/>
            <w:vMerge w:val="restart"/>
          </w:tcPr>
          <w:p w14:paraId="4A5990D0" w14:textId="77777777" w:rsidR="00006E4E" w:rsidRPr="000B70A6" w:rsidRDefault="00006E4E" w:rsidP="00464EBF">
            <w:pPr>
              <w:widowControl/>
              <w:autoSpaceDE/>
              <w:autoSpaceDN/>
              <w:adjustRightInd/>
              <w:ind w:left="-85"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Отклонение за три года</w:t>
            </w:r>
            <w:proofErr w:type="gramStart"/>
            <w:r w:rsidRPr="000B70A6">
              <w:rPr>
                <w:rFonts w:ascii="Arial" w:hAnsi="Arial" w:cs="Arial"/>
                <w:sz w:val="24"/>
                <w:szCs w:val="24"/>
              </w:rPr>
              <w:t xml:space="preserve"> (+), (-)</w:t>
            </w:r>
            <w:proofErr w:type="gramEnd"/>
          </w:p>
        </w:tc>
      </w:tr>
      <w:tr w:rsidR="00006E4E" w:rsidRPr="000B70A6" w14:paraId="118C6D78" w14:textId="77777777" w:rsidTr="00A46F71">
        <w:tc>
          <w:tcPr>
            <w:tcW w:w="568" w:type="dxa"/>
            <w:vMerge/>
          </w:tcPr>
          <w:p w14:paraId="7448ED44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2CC33E25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33CF68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A8AAF0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68B29114" w14:textId="77777777" w:rsidR="00006E4E" w:rsidRPr="000B70A6" w:rsidRDefault="00006E4E" w:rsidP="00A46F71">
            <w:pPr>
              <w:widowControl/>
              <w:autoSpaceDE/>
              <w:autoSpaceDN/>
              <w:adjustRightInd/>
              <w:ind w:hanging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4" w:type="dxa"/>
          </w:tcPr>
          <w:p w14:paraId="25748894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1" w:type="dxa"/>
            <w:vMerge/>
          </w:tcPr>
          <w:p w14:paraId="02A86737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4E" w:rsidRPr="000B70A6" w14:paraId="6C8F25BB" w14:textId="77777777" w:rsidTr="00A46F71">
        <w:tc>
          <w:tcPr>
            <w:tcW w:w="568" w:type="dxa"/>
          </w:tcPr>
          <w:p w14:paraId="535048D2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14:paraId="4A0681EC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Численность населения, всего </w:t>
            </w:r>
          </w:p>
        </w:tc>
        <w:tc>
          <w:tcPr>
            <w:tcW w:w="1134" w:type="dxa"/>
          </w:tcPr>
          <w:p w14:paraId="76B30835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4D4ED26A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9128</w:t>
            </w:r>
          </w:p>
        </w:tc>
        <w:tc>
          <w:tcPr>
            <w:tcW w:w="992" w:type="dxa"/>
          </w:tcPr>
          <w:p w14:paraId="63EAFB68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8795</w:t>
            </w:r>
          </w:p>
        </w:tc>
        <w:tc>
          <w:tcPr>
            <w:tcW w:w="994" w:type="dxa"/>
          </w:tcPr>
          <w:p w14:paraId="48BBA8E3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8070</w:t>
            </w:r>
          </w:p>
        </w:tc>
        <w:tc>
          <w:tcPr>
            <w:tcW w:w="991" w:type="dxa"/>
          </w:tcPr>
          <w:p w14:paraId="624AD9B7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-1058</w:t>
            </w:r>
          </w:p>
        </w:tc>
      </w:tr>
      <w:tr w:rsidR="00006E4E" w:rsidRPr="000B70A6" w14:paraId="161FA90D" w14:textId="77777777" w:rsidTr="00A46F71">
        <w:tc>
          <w:tcPr>
            <w:tcW w:w="568" w:type="dxa"/>
          </w:tcPr>
          <w:p w14:paraId="4AA7787C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14:paraId="15C60923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Занято в экономике, всего, в </w:t>
            </w:r>
            <w:proofErr w:type="spellStart"/>
            <w:r w:rsidRPr="000B70A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B70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9594041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002F4D4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4105</w:t>
            </w:r>
          </w:p>
        </w:tc>
        <w:tc>
          <w:tcPr>
            <w:tcW w:w="992" w:type="dxa"/>
          </w:tcPr>
          <w:p w14:paraId="2C771C1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994" w:type="dxa"/>
          </w:tcPr>
          <w:p w14:paraId="707E8017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  <w:tc>
          <w:tcPr>
            <w:tcW w:w="991" w:type="dxa"/>
          </w:tcPr>
          <w:p w14:paraId="4004E05A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-195</w:t>
            </w:r>
          </w:p>
        </w:tc>
      </w:tr>
      <w:tr w:rsidR="00006E4E" w:rsidRPr="000B70A6" w14:paraId="054F94FB" w14:textId="77777777" w:rsidTr="00A46F71">
        <w:tc>
          <w:tcPr>
            <w:tcW w:w="568" w:type="dxa"/>
          </w:tcPr>
          <w:p w14:paraId="57A50EB8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14:paraId="72328F1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Численность </w:t>
            </w:r>
            <w:proofErr w:type="gramStart"/>
            <w:r w:rsidRPr="000B70A6">
              <w:rPr>
                <w:rFonts w:ascii="Arial" w:hAnsi="Arial" w:cs="Arial"/>
                <w:sz w:val="24"/>
                <w:szCs w:val="24"/>
              </w:rPr>
              <w:t>занятых</w:t>
            </w:r>
            <w:proofErr w:type="gramEnd"/>
            <w:r w:rsidRPr="000B70A6">
              <w:rPr>
                <w:rFonts w:ascii="Arial" w:hAnsi="Arial" w:cs="Arial"/>
                <w:sz w:val="24"/>
                <w:szCs w:val="24"/>
              </w:rPr>
              <w:t xml:space="preserve"> в КФХ </w:t>
            </w:r>
          </w:p>
        </w:tc>
        <w:tc>
          <w:tcPr>
            <w:tcW w:w="1134" w:type="dxa"/>
          </w:tcPr>
          <w:p w14:paraId="18A96FC8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37320521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14FB82A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94" w:type="dxa"/>
          </w:tcPr>
          <w:p w14:paraId="0FD10FD3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14:paraId="6258D77C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-41</w:t>
            </w:r>
          </w:p>
        </w:tc>
      </w:tr>
      <w:tr w:rsidR="00006E4E" w:rsidRPr="000B70A6" w14:paraId="6407DE43" w14:textId="77777777" w:rsidTr="00A46F71">
        <w:tc>
          <w:tcPr>
            <w:tcW w:w="568" w:type="dxa"/>
          </w:tcPr>
          <w:p w14:paraId="591307FF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14:paraId="4A269EEC" w14:textId="77777777" w:rsidR="00006E4E" w:rsidRPr="000B70A6" w:rsidRDefault="00006E4E" w:rsidP="00464EBF">
            <w:pPr>
              <w:widowControl/>
              <w:autoSpaceDE/>
              <w:autoSpaceDN/>
              <w:adjustRightInd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Население, не занятое в экономике</w:t>
            </w:r>
          </w:p>
        </w:tc>
        <w:tc>
          <w:tcPr>
            <w:tcW w:w="1134" w:type="dxa"/>
          </w:tcPr>
          <w:p w14:paraId="46ABA30B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419AB8A2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67A9FE4F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14:paraId="7F8E0645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1" w:type="dxa"/>
          </w:tcPr>
          <w:p w14:paraId="069382A6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6E4E" w:rsidRPr="000B70A6" w14:paraId="3530E854" w14:textId="77777777" w:rsidTr="00A46F71">
        <w:tc>
          <w:tcPr>
            <w:tcW w:w="568" w:type="dxa"/>
          </w:tcPr>
          <w:p w14:paraId="1CE6A6E1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14:paraId="579CC6DA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Число хозяй</w:t>
            </w:r>
            <w:proofErr w:type="gramStart"/>
            <w:r w:rsidRPr="000B70A6">
              <w:rPr>
                <w:rFonts w:ascii="Arial" w:hAnsi="Arial" w:cs="Arial"/>
                <w:sz w:val="24"/>
                <w:szCs w:val="24"/>
              </w:rPr>
              <w:t>ств вс</w:t>
            </w:r>
            <w:proofErr w:type="gramEnd"/>
            <w:r w:rsidRPr="000B70A6">
              <w:rPr>
                <w:rFonts w:ascii="Arial" w:hAnsi="Arial" w:cs="Arial"/>
                <w:sz w:val="24"/>
                <w:szCs w:val="24"/>
              </w:rPr>
              <w:t>ех категорий в поселениях, всего, в том числе</w:t>
            </w:r>
          </w:p>
        </w:tc>
        <w:tc>
          <w:tcPr>
            <w:tcW w:w="1134" w:type="dxa"/>
          </w:tcPr>
          <w:p w14:paraId="34856D1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7DB7DC28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4187</w:t>
            </w:r>
          </w:p>
        </w:tc>
        <w:tc>
          <w:tcPr>
            <w:tcW w:w="992" w:type="dxa"/>
          </w:tcPr>
          <w:p w14:paraId="1185D695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4187</w:t>
            </w:r>
          </w:p>
        </w:tc>
        <w:tc>
          <w:tcPr>
            <w:tcW w:w="994" w:type="dxa"/>
          </w:tcPr>
          <w:p w14:paraId="649321A2" w14:textId="5BF6A19D" w:rsidR="00006E4E" w:rsidRPr="000B70A6" w:rsidRDefault="00006E4E" w:rsidP="005120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4108</w:t>
            </w:r>
          </w:p>
        </w:tc>
        <w:tc>
          <w:tcPr>
            <w:tcW w:w="991" w:type="dxa"/>
          </w:tcPr>
          <w:p w14:paraId="7B7E3E82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-79</w:t>
            </w:r>
          </w:p>
        </w:tc>
      </w:tr>
      <w:tr w:rsidR="00006E4E" w:rsidRPr="000B70A6" w14:paraId="2ABEC455" w14:textId="77777777" w:rsidTr="00A46F71">
        <w:tc>
          <w:tcPr>
            <w:tcW w:w="568" w:type="dxa"/>
          </w:tcPr>
          <w:p w14:paraId="304DB5F5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30" w:type="dxa"/>
          </w:tcPr>
          <w:p w14:paraId="304A50DF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70A6">
              <w:rPr>
                <w:rFonts w:ascii="Arial" w:hAnsi="Arial" w:cs="Arial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4" w:type="dxa"/>
          </w:tcPr>
          <w:p w14:paraId="2E0D3ED3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4D2FE6E3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1B9822F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14:paraId="04C41840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1E2F430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06E4E" w:rsidRPr="000B70A6" w14:paraId="0B4EAB15" w14:textId="77777777" w:rsidTr="00A46F71">
        <w:tc>
          <w:tcPr>
            <w:tcW w:w="568" w:type="dxa"/>
          </w:tcPr>
          <w:p w14:paraId="737EC41F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30" w:type="dxa"/>
          </w:tcPr>
          <w:p w14:paraId="6136D1E5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70A6">
              <w:rPr>
                <w:rFonts w:ascii="Arial" w:hAnsi="Arial" w:cs="Arial"/>
                <w:sz w:val="24"/>
                <w:szCs w:val="24"/>
              </w:rPr>
              <w:t>Крестьянские</w:t>
            </w:r>
            <w:proofErr w:type="gramEnd"/>
            <w:r w:rsidRPr="000B70A6">
              <w:rPr>
                <w:rFonts w:ascii="Arial" w:hAnsi="Arial" w:cs="Arial"/>
                <w:sz w:val="24"/>
                <w:szCs w:val="24"/>
              </w:rPr>
              <w:t xml:space="preserve"> фермерские х-ва</w:t>
            </w:r>
          </w:p>
        </w:tc>
        <w:tc>
          <w:tcPr>
            <w:tcW w:w="1134" w:type="dxa"/>
          </w:tcPr>
          <w:p w14:paraId="0F1F291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39791F18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76AAA239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4" w:type="dxa"/>
          </w:tcPr>
          <w:p w14:paraId="0B1E61F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27A1F55D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006E4E" w:rsidRPr="000B70A6" w14:paraId="504F00A7" w14:textId="77777777" w:rsidTr="00A46F71">
        <w:tc>
          <w:tcPr>
            <w:tcW w:w="568" w:type="dxa"/>
          </w:tcPr>
          <w:p w14:paraId="6406043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30" w:type="dxa"/>
          </w:tcPr>
          <w:p w14:paraId="55DDA087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134" w:type="dxa"/>
          </w:tcPr>
          <w:p w14:paraId="32644B5D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4CABECFA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4135</w:t>
            </w:r>
          </w:p>
        </w:tc>
        <w:tc>
          <w:tcPr>
            <w:tcW w:w="992" w:type="dxa"/>
          </w:tcPr>
          <w:p w14:paraId="7AAF0384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4135</w:t>
            </w:r>
          </w:p>
        </w:tc>
        <w:tc>
          <w:tcPr>
            <w:tcW w:w="994" w:type="dxa"/>
          </w:tcPr>
          <w:p w14:paraId="1726CBE8" w14:textId="1FA2F2DB" w:rsidR="00006E4E" w:rsidRPr="000B70A6" w:rsidRDefault="00006E4E" w:rsidP="005120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4057</w:t>
            </w:r>
          </w:p>
        </w:tc>
        <w:tc>
          <w:tcPr>
            <w:tcW w:w="991" w:type="dxa"/>
          </w:tcPr>
          <w:p w14:paraId="46694A2A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-78</w:t>
            </w:r>
          </w:p>
        </w:tc>
      </w:tr>
      <w:tr w:rsidR="00006E4E" w:rsidRPr="000B70A6" w14:paraId="66BA3E2F" w14:textId="77777777" w:rsidTr="00A46F71">
        <w:tc>
          <w:tcPr>
            <w:tcW w:w="568" w:type="dxa"/>
          </w:tcPr>
          <w:p w14:paraId="01D8E6E1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430" w:type="dxa"/>
          </w:tcPr>
          <w:p w14:paraId="791E01E7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Численность </w:t>
            </w:r>
            <w:proofErr w:type="gramStart"/>
            <w:r w:rsidRPr="000B70A6">
              <w:rPr>
                <w:rFonts w:ascii="Arial" w:hAnsi="Arial" w:cs="Arial"/>
                <w:sz w:val="24"/>
                <w:szCs w:val="24"/>
              </w:rPr>
              <w:t>работающих</w:t>
            </w:r>
            <w:proofErr w:type="gramEnd"/>
            <w:r w:rsidRPr="000B70A6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B70A6">
              <w:rPr>
                <w:rFonts w:ascii="Arial" w:hAnsi="Arial" w:cs="Arial"/>
                <w:sz w:val="24"/>
                <w:szCs w:val="24"/>
              </w:rPr>
              <w:t>сельхозорганизациях</w:t>
            </w:r>
            <w:proofErr w:type="spellEnd"/>
          </w:p>
        </w:tc>
        <w:tc>
          <w:tcPr>
            <w:tcW w:w="1134" w:type="dxa"/>
          </w:tcPr>
          <w:p w14:paraId="0F3BF5A8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0A4BE675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CD4C15E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14:paraId="290AE2BB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14:paraId="21A8E086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</w:t>
            </w:r>
          </w:p>
        </w:tc>
      </w:tr>
      <w:tr w:rsidR="00006E4E" w:rsidRPr="000B70A6" w14:paraId="4D0083FA" w14:textId="77777777" w:rsidTr="00A46F71">
        <w:tc>
          <w:tcPr>
            <w:tcW w:w="568" w:type="dxa"/>
          </w:tcPr>
          <w:p w14:paraId="11F0722F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30" w:type="dxa"/>
          </w:tcPr>
          <w:p w14:paraId="50593822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Численность лиц, занимающихся предпринимательской деятельностью</w:t>
            </w:r>
          </w:p>
        </w:tc>
        <w:tc>
          <w:tcPr>
            <w:tcW w:w="1134" w:type="dxa"/>
          </w:tcPr>
          <w:p w14:paraId="5A2E85D6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45D15888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14:paraId="0B3E2191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94" w:type="dxa"/>
          </w:tcPr>
          <w:p w14:paraId="699A6814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991" w:type="dxa"/>
          </w:tcPr>
          <w:p w14:paraId="6397AE24" w14:textId="77777777" w:rsidR="00006E4E" w:rsidRPr="000B70A6" w:rsidRDefault="00006E4E" w:rsidP="00464EB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-61</w:t>
            </w:r>
          </w:p>
        </w:tc>
      </w:tr>
    </w:tbl>
    <w:p w14:paraId="27D3F30D" w14:textId="77777777" w:rsidR="00006E4E" w:rsidRPr="000B70A6" w:rsidRDefault="00006E4E" w:rsidP="00006E4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</w:t>
      </w:r>
      <w:r w:rsidRPr="000B70A6">
        <w:rPr>
          <w:rFonts w:ascii="Arial" w:hAnsi="Arial" w:cs="Arial"/>
          <w:sz w:val="24"/>
          <w:szCs w:val="24"/>
        </w:rPr>
        <w:tab/>
      </w:r>
    </w:p>
    <w:p w14:paraId="091FFC6A" w14:textId="241B1AB2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Численность работников предприятий и организаций всех форм собственности за трехлетний период снизилась. Количество граждан, занятых в экономике, по сравнению с 20</w:t>
      </w:r>
      <w:r>
        <w:rPr>
          <w:rFonts w:ascii="Arial" w:hAnsi="Arial" w:cs="Arial"/>
          <w:sz w:val="24"/>
          <w:szCs w:val="24"/>
        </w:rPr>
        <w:t>21 годом уменьшилось на 190</w:t>
      </w:r>
      <w:r w:rsidRPr="000B70A6">
        <w:rPr>
          <w:rFonts w:ascii="Arial" w:hAnsi="Arial" w:cs="Arial"/>
          <w:sz w:val="24"/>
          <w:szCs w:val="24"/>
        </w:rPr>
        <w:t xml:space="preserve"> человек. </w:t>
      </w:r>
      <w:r>
        <w:rPr>
          <w:rFonts w:ascii="Arial" w:hAnsi="Arial" w:cs="Arial"/>
          <w:sz w:val="24"/>
          <w:szCs w:val="24"/>
        </w:rPr>
        <w:t>К</w:t>
      </w:r>
      <w:r w:rsidRPr="000B70A6">
        <w:rPr>
          <w:rFonts w:ascii="Arial" w:hAnsi="Arial" w:cs="Arial"/>
          <w:sz w:val="24"/>
          <w:szCs w:val="24"/>
        </w:rPr>
        <w:t>оличество К</w:t>
      </w:r>
      <w:r w:rsidR="00752BE5">
        <w:rPr>
          <w:rFonts w:ascii="Arial" w:hAnsi="Arial" w:cs="Arial"/>
          <w:sz w:val="24"/>
          <w:szCs w:val="24"/>
        </w:rPr>
        <w:t>рестьянски</w:t>
      </w:r>
      <w:proofErr w:type="gramStart"/>
      <w:r w:rsidR="00752BE5">
        <w:rPr>
          <w:rFonts w:ascii="Arial" w:hAnsi="Arial" w:cs="Arial"/>
          <w:sz w:val="24"/>
          <w:szCs w:val="24"/>
        </w:rPr>
        <w:t>х(</w:t>
      </w:r>
      <w:proofErr w:type="gramEnd"/>
      <w:r w:rsidR="00752BE5">
        <w:rPr>
          <w:rFonts w:ascii="Arial" w:hAnsi="Arial" w:cs="Arial"/>
          <w:sz w:val="24"/>
          <w:szCs w:val="24"/>
        </w:rPr>
        <w:t xml:space="preserve"> фермерских) хозяйств (далее К</w:t>
      </w:r>
      <w:r w:rsidRPr="000B70A6">
        <w:rPr>
          <w:rFonts w:ascii="Arial" w:hAnsi="Arial" w:cs="Arial"/>
          <w:sz w:val="24"/>
          <w:szCs w:val="24"/>
        </w:rPr>
        <w:t>ФХ</w:t>
      </w:r>
      <w:r w:rsidR="00752BE5">
        <w:rPr>
          <w:rFonts w:ascii="Arial" w:hAnsi="Arial" w:cs="Arial"/>
          <w:sz w:val="24"/>
          <w:szCs w:val="24"/>
        </w:rPr>
        <w:t>)</w:t>
      </w:r>
      <w:r w:rsidRPr="000B70A6">
        <w:rPr>
          <w:rFonts w:ascii="Arial" w:hAnsi="Arial" w:cs="Arial"/>
          <w:sz w:val="24"/>
          <w:szCs w:val="24"/>
        </w:rPr>
        <w:t xml:space="preserve"> у</w:t>
      </w:r>
      <w:r>
        <w:rPr>
          <w:rFonts w:ascii="Arial" w:hAnsi="Arial" w:cs="Arial"/>
          <w:sz w:val="24"/>
          <w:szCs w:val="24"/>
        </w:rPr>
        <w:t>меньшилось</w:t>
      </w:r>
      <w:r w:rsidRPr="000B70A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41</w:t>
      </w:r>
      <w:r w:rsidRPr="000B70A6">
        <w:rPr>
          <w:rFonts w:ascii="Arial" w:hAnsi="Arial" w:cs="Arial"/>
          <w:sz w:val="24"/>
          <w:szCs w:val="24"/>
        </w:rPr>
        <w:t xml:space="preserve"> единиц</w:t>
      </w:r>
      <w:r>
        <w:rPr>
          <w:rFonts w:ascii="Arial" w:hAnsi="Arial" w:cs="Arial"/>
          <w:sz w:val="24"/>
          <w:szCs w:val="24"/>
        </w:rPr>
        <w:t>у</w:t>
      </w:r>
      <w:r w:rsidRPr="000B70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также </w:t>
      </w:r>
      <w:r w:rsidRPr="000B70A6">
        <w:rPr>
          <w:rFonts w:ascii="Arial" w:hAnsi="Arial" w:cs="Arial"/>
          <w:sz w:val="24"/>
          <w:szCs w:val="24"/>
        </w:rPr>
        <w:t>численност</w:t>
      </w:r>
      <w:r>
        <w:rPr>
          <w:rFonts w:ascii="Arial" w:hAnsi="Arial" w:cs="Arial"/>
          <w:sz w:val="24"/>
          <w:szCs w:val="24"/>
        </w:rPr>
        <w:t>ь занятых в КФХ сократилась на 41</w:t>
      </w:r>
      <w:r w:rsidRPr="000B70A6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а</w:t>
      </w:r>
      <w:r w:rsidRPr="000B70A6">
        <w:rPr>
          <w:rFonts w:ascii="Arial" w:hAnsi="Arial" w:cs="Arial"/>
          <w:sz w:val="24"/>
          <w:szCs w:val="24"/>
        </w:rPr>
        <w:t xml:space="preserve">. Аналогичная ситуация наблюдается в </w:t>
      </w:r>
      <w:proofErr w:type="spellStart"/>
      <w:r w:rsidRPr="000B70A6">
        <w:rPr>
          <w:rFonts w:ascii="Arial" w:hAnsi="Arial" w:cs="Arial"/>
          <w:sz w:val="24"/>
          <w:szCs w:val="24"/>
        </w:rPr>
        <w:t>сельхозорганизациях</w:t>
      </w:r>
      <w:proofErr w:type="spellEnd"/>
      <w:r w:rsidRPr="000B70A6">
        <w:rPr>
          <w:rFonts w:ascii="Arial" w:hAnsi="Arial" w:cs="Arial"/>
          <w:sz w:val="24"/>
          <w:szCs w:val="24"/>
        </w:rPr>
        <w:t xml:space="preserve">: численность </w:t>
      </w:r>
      <w:proofErr w:type="gramStart"/>
      <w:r w:rsidRPr="000B70A6">
        <w:rPr>
          <w:rFonts w:ascii="Arial" w:hAnsi="Arial" w:cs="Arial"/>
          <w:sz w:val="24"/>
          <w:szCs w:val="24"/>
        </w:rPr>
        <w:t>работающих</w:t>
      </w:r>
      <w:proofErr w:type="gramEnd"/>
      <w:r w:rsidRPr="000B70A6">
        <w:rPr>
          <w:rFonts w:ascii="Arial" w:hAnsi="Arial" w:cs="Arial"/>
          <w:sz w:val="24"/>
          <w:szCs w:val="24"/>
        </w:rPr>
        <w:t xml:space="preserve"> сократилась на </w:t>
      </w:r>
      <w:r>
        <w:rPr>
          <w:rFonts w:ascii="Arial" w:hAnsi="Arial" w:cs="Arial"/>
          <w:sz w:val="24"/>
          <w:szCs w:val="24"/>
        </w:rPr>
        <w:t>4</w:t>
      </w:r>
      <w:r w:rsidRPr="000B70A6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а</w:t>
      </w:r>
      <w:r w:rsidRPr="000B70A6">
        <w:rPr>
          <w:rFonts w:ascii="Arial" w:hAnsi="Arial" w:cs="Arial"/>
          <w:sz w:val="24"/>
          <w:szCs w:val="24"/>
        </w:rPr>
        <w:t xml:space="preserve">. </w:t>
      </w:r>
    </w:p>
    <w:p w14:paraId="2B2314F3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На это во многом повлияло и сокращение численности населения Альменевского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0B70A6">
        <w:rPr>
          <w:rFonts w:ascii="Arial" w:hAnsi="Arial" w:cs="Arial"/>
          <w:sz w:val="24"/>
          <w:szCs w:val="24"/>
        </w:rPr>
        <w:t xml:space="preserve">, которая за три года уменьшилась на </w:t>
      </w:r>
      <w:r>
        <w:rPr>
          <w:rFonts w:ascii="Arial" w:hAnsi="Arial" w:cs="Arial"/>
          <w:sz w:val="24"/>
          <w:szCs w:val="24"/>
        </w:rPr>
        <w:t xml:space="preserve">11,6 </w:t>
      </w:r>
      <w:r w:rsidRPr="000B70A6">
        <w:rPr>
          <w:rFonts w:ascii="Arial" w:hAnsi="Arial" w:cs="Arial"/>
          <w:sz w:val="24"/>
          <w:szCs w:val="24"/>
        </w:rPr>
        <w:t>%. При этом нужно отметить, что миграционная убыль превышает естественную.  Большинство молодых специалистов, после обучения за пределами области, стараются не возвращаться в связи с тем,</w:t>
      </w:r>
      <w:r w:rsidRPr="000B70A6">
        <w:rPr>
          <w:rFonts w:ascii="Arial" w:hAnsi="Arial" w:cs="Arial"/>
          <w:i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>что уровень оплаты работающих граждан, в соседних с Курганской областью регионах, значительно превышает средний размер заработной платы по Курганской области в целом и в Альменевском муниципальном округе в частности.  По этой же причине меняют место жительства и граждане, относящиеся к трудовым ресурсам среднего поколения.</w:t>
      </w:r>
    </w:p>
    <w:p w14:paraId="7BE768B8" w14:textId="77777777" w:rsidR="00006E4E" w:rsidRPr="000B70A6" w:rsidRDefault="00006E4E" w:rsidP="00006E4E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В связи с этим, наибольшее негативное влияние на уровень занятости в Альменевском муниципальном округе оказывают следующие факторы:</w:t>
      </w:r>
    </w:p>
    <w:p w14:paraId="77A94EC1" w14:textId="70A06CFC" w:rsidR="00006E4E" w:rsidRPr="000B70A6" w:rsidRDefault="00752BE5" w:rsidP="00752BE5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06E4E" w:rsidRPr="000B70A6">
        <w:rPr>
          <w:rFonts w:ascii="Arial" w:hAnsi="Arial" w:cs="Arial"/>
          <w:sz w:val="24"/>
          <w:szCs w:val="24"/>
        </w:rPr>
        <w:t>сравнительно низкий уровень заработной платы в предприятиях и организациях, способствующий оттоку квалифицированных специалистов за пределы Альменевского муниципального округа и области;</w:t>
      </w:r>
    </w:p>
    <w:p w14:paraId="353F4251" w14:textId="5C357A93" w:rsidR="00006E4E" w:rsidRPr="000B70A6" w:rsidRDefault="00752BE5" w:rsidP="00752BE5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06E4E" w:rsidRPr="000B70A6">
        <w:rPr>
          <w:rFonts w:ascii="Arial" w:hAnsi="Arial" w:cs="Arial"/>
          <w:sz w:val="24"/>
          <w:szCs w:val="24"/>
        </w:rPr>
        <w:t>ограниченность выбора и непривлекательность рабочих мест;</w:t>
      </w:r>
    </w:p>
    <w:p w14:paraId="56DFEF2C" w14:textId="45D55200" w:rsidR="00006E4E" w:rsidRPr="000B70A6" w:rsidRDefault="00752BE5" w:rsidP="00752BE5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06E4E" w:rsidRPr="000B70A6">
        <w:rPr>
          <w:rFonts w:ascii="Arial" w:hAnsi="Arial" w:cs="Arial"/>
          <w:sz w:val="24"/>
          <w:szCs w:val="24"/>
        </w:rPr>
        <w:t>недостаточное развитие коммунальной, транспортной и социальной инфраструктуры села.</w:t>
      </w:r>
    </w:p>
    <w:p w14:paraId="67E74B57" w14:textId="77777777" w:rsidR="00006E4E" w:rsidRPr="000B70A6" w:rsidRDefault="00006E4E" w:rsidP="00006E4E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Ситуация на регистрируемом рынке труда характеризуется положительными изменениями: численность безработных граждан, зарегистрированных в службе занятости населения по состоянию на 1 </w:t>
      </w:r>
      <w:r>
        <w:rPr>
          <w:rFonts w:ascii="Arial" w:hAnsi="Arial" w:cs="Arial"/>
          <w:sz w:val="24"/>
          <w:szCs w:val="24"/>
        </w:rPr>
        <w:t>ноября</w:t>
      </w:r>
      <w:r w:rsidRPr="000B70A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0B70A6">
        <w:rPr>
          <w:rFonts w:ascii="Arial" w:hAnsi="Arial" w:cs="Arial"/>
          <w:sz w:val="24"/>
          <w:szCs w:val="24"/>
        </w:rPr>
        <w:t xml:space="preserve"> года снизилась до </w:t>
      </w:r>
      <w:r>
        <w:rPr>
          <w:rFonts w:ascii="Arial" w:hAnsi="Arial" w:cs="Arial"/>
          <w:sz w:val="24"/>
          <w:szCs w:val="24"/>
        </w:rPr>
        <w:t>44</w:t>
      </w:r>
      <w:r w:rsidRPr="000B70A6">
        <w:rPr>
          <w:rFonts w:ascii="Arial" w:hAnsi="Arial" w:cs="Arial"/>
          <w:sz w:val="24"/>
          <w:szCs w:val="24"/>
        </w:rPr>
        <w:t xml:space="preserve"> человек, на 1 января 202</w:t>
      </w:r>
      <w:r>
        <w:rPr>
          <w:rFonts w:ascii="Arial" w:hAnsi="Arial" w:cs="Arial"/>
          <w:sz w:val="24"/>
          <w:szCs w:val="24"/>
        </w:rPr>
        <w:t>3</w:t>
      </w:r>
      <w:r w:rsidRPr="000B70A6">
        <w:rPr>
          <w:rFonts w:ascii="Arial" w:hAnsi="Arial" w:cs="Arial"/>
          <w:sz w:val="24"/>
          <w:szCs w:val="24"/>
        </w:rPr>
        <w:t xml:space="preserve"> года этот показатель составлял </w:t>
      </w:r>
      <w:r>
        <w:rPr>
          <w:rFonts w:ascii="Arial" w:hAnsi="Arial" w:cs="Arial"/>
          <w:sz w:val="24"/>
          <w:szCs w:val="24"/>
        </w:rPr>
        <w:t>68</w:t>
      </w:r>
      <w:r w:rsidRPr="000B70A6">
        <w:rPr>
          <w:rFonts w:ascii="Arial" w:hAnsi="Arial" w:cs="Arial"/>
          <w:sz w:val="24"/>
          <w:szCs w:val="24"/>
        </w:rPr>
        <w:t xml:space="preserve"> человек. Уровень зарегистрированной безработицы составил </w:t>
      </w:r>
      <w:r>
        <w:rPr>
          <w:rFonts w:ascii="Arial" w:hAnsi="Arial" w:cs="Arial"/>
          <w:sz w:val="24"/>
          <w:szCs w:val="24"/>
        </w:rPr>
        <w:t>1,1</w:t>
      </w:r>
      <w:r w:rsidRPr="000B70A6">
        <w:rPr>
          <w:rFonts w:ascii="Arial" w:hAnsi="Arial" w:cs="Arial"/>
          <w:sz w:val="24"/>
          <w:szCs w:val="24"/>
        </w:rPr>
        <w:t>% от численности экономически активного населения.</w:t>
      </w:r>
    </w:p>
    <w:p w14:paraId="2F423913" w14:textId="77777777" w:rsidR="00006E4E" w:rsidRPr="000B70A6" w:rsidRDefault="00006E4E" w:rsidP="00006E4E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Приоритеты и цели государственной политики</w:t>
      </w:r>
    </w:p>
    <w:p w14:paraId="1A945A08" w14:textId="77777777" w:rsidR="00006E4E" w:rsidRPr="000B70A6" w:rsidRDefault="00006E4E" w:rsidP="00006E4E">
      <w:pPr>
        <w:widowControl/>
        <w:autoSpaceDE/>
        <w:autoSpaceDN/>
        <w:adjustRightInd/>
        <w:spacing w:after="100" w:afterAutospacing="1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>сфере занятости населения</w:t>
      </w:r>
    </w:p>
    <w:p w14:paraId="484EAD5D" w14:textId="77777777" w:rsidR="00006E4E" w:rsidRPr="000B70A6" w:rsidRDefault="00006E4E" w:rsidP="00006E4E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 xml:space="preserve">Цели и задачи ведомственной целевой программы Главного управления по труду и занятости населения Курганской области «Содействие занятости населения </w:t>
      </w:r>
      <w:r w:rsidRPr="00771779">
        <w:rPr>
          <w:rFonts w:ascii="Arial" w:hAnsi="Arial" w:cs="Arial"/>
          <w:bCs/>
          <w:sz w:val="24"/>
          <w:szCs w:val="24"/>
        </w:rPr>
        <w:t>Курганской области», утвержденной постановлением Правительства Курганской области от 26 августа 2014 года N 327 (с изменениями и дополнениями)  на 2015-2025 годы, совпадают с задачами Программы</w:t>
      </w:r>
      <w:r w:rsidRPr="00771779">
        <w:rPr>
          <w:rFonts w:ascii="Arial" w:hAnsi="Arial" w:cs="Arial"/>
          <w:sz w:val="24"/>
          <w:szCs w:val="24"/>
        </w:rPr>
        <w:t>.</w:t>
      </w:r>
    </w:p>
    <w:p w14:paraId="0D5D9511" w14:textId="77777777" w:rsidR="00006E4E" w:rsidRPr="000B70A6" w:rsidRDefault="00006E4E" w:rsidP="00006E4E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 xml:space="preserve">Федеральные целевые программы, предназначенные для достижения задач, совпадающих с задачами Программы, отсутствуют.   </w:t>
      </w:r>
    </w:p>
    <w:p w14:paraId="5A2C5D34" w14:textId="77777777" w:rsidR="00006E4E" w:rsidRPr="000B70A6" w:rsidRDefault="00006E4E" w:rsidP="00006E4E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14:paraId="73007E49" w14:textId="77777777" w:rsidR="00006E4E" w:rsidRPr="000B70A6" w:rsidRDefault="00006E4E" w:rsidP="00006E4E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IV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Цели и задачи программы</w:t>
      </w:r>
    </w:p>
    <w:p w14:paraId="74F9B406" w14:textId="77777777" w:rsidR="00006E4E" w:rsidRPr="000B70A6" w:rsidRDefault="00006E4E" w:rsidP="00006E4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</w:t>
      </w:r>
    </w:p>
    <w:p w14:paraId="060995B1" w14:textId="77777777" w:rsidR="00A50AB9" w:rsidRDefault="00006E4E" w:rsidP="00A50AB9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Целями Программы являются снижение уровня безработицы в Альменевском муниципальном округе, повышение мотивации населения к </w:t>
      </w:r>
      <w:r w:rsidRPr="000B70A6">
        <w:rPr>
          <w:rFonts w:ascii="Arial" w:hAnsi="Arial" w:cs="Arial"/>
          <w:sz w:val="24"/>
          <w:szCs w:val="24"/>
        </w:rPr>
        <w:lastRenderedPageBreak/>
        <w:t>труду, выполнение первоочередных социально значимых работ на территории Альменевского муниципального округа.</w:t>
      </w:r>
    </w:p>
    <w:p w14:paraId="5597D493" w14:textId="026C0BB3" w:rsidR="00A50AB9" w:rsidRDefault="00006E4E" w:rsidP="00A50AB9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Задачами Программы определены</w:t>
      </w:r>
      <w:r w:rsidRPr="00A50AB9">
        <w:rPr>
          <w:rFonts w:ascii="Arial" w:hAnsi="Arial" w:cs="Arial"/>
          <w:sz w:val="24"/>
          <w:szCs w:val="24"/>
        </w:rPr>
        <w:t>:</w:t>
      </w:r>
    </w:p>
    <w:p w14:paraId="73D757AC" w14:textId="3CC2DC8D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06E4E" w:rsidRPr="000B70A6">
        <w:rPr>
          <w:rFonts w:ascii="Arial" w:hAnsi="Arial" w:cs="Arial"/>
          <w:sz w:val="24"/>
          <w:szCs w:val="24"/>
        </w:rPr>
        <w:t>совершенствование работы по временному трудоустройству несовершеннолетних и безработных граждан;</w:t>
      </w:r>
    </w:p>
    <w:p w14:paraId="274B5BB2" w14:textId="25F05323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предотвращение застойной безработицы за счет организации общественных, временных работ для безработных граждан;</w:t>
      </w:r>
    </w:p>
    <w:p w14:paraId="11097909" w14:textId="766BF058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сокращение длительности среднего периода безработицы;</w:t>
      </w:r>
    </w:p>
    <w:p w14:paraId="3374F8AE" w14:textId="3573553D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повышение мотивации к труду у длительно неработающих граждан;</w:t>
      </w:r>
    </w:p>
    <w:p w14:paraId="2974FDB5" w14:textId="3994C79F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материальная поддержка граждан испытывающих трудности в поиске работы.</w:t>
      </w:r>
    </w:p>
    <w:p w14:paraId="0835E212" w14:textId="77777777" w:rsidR="00006E4E" w:rsidRPr="000B70A6" w:rsidRDefault="00006E4E" w:rsidP="00006E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Сроки реализации программы</w:t>
      </w:r>
    </w:p>
    <w:p w14:paraId="162E93CC" w14:textId="77777777" w:rsidR="00006E4E" w:rsidRPr="000B70A6" w:rsidRDefault="00006E4E" w:rsidP="00006E4E">
      <w:pPr>
        <w:widowControl/>
        <w:autoSpaceDE/>
        <w:autoSpaceDN/>
        <w:adjustRightInd/>
        <w:ind w:firstLine="567"/>
        <w:outlineLvl w:val="0"/>
        <w:rPr>
          <w:rFonts w:ascii="Arial" w:hAnsi="Arial" w:cs="Arial"/>
          <w:b/>
          <w:bCs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Программа рассчитана на реализацию в течение 202</w:t>
      </w:r>
      <w:r>
        <w:rPr>
          <w:rFonts w:ascii="Arial" w:hAnsi="Arial" w:cs="Arial"/>
          <w:sz w:val="24"/>
          <w:szCs w:val="24"/>
        </w:rPr>
        <w:t>4</w:t>
      </w:r>
      <w:r w:rsidRPr="000B70A6">
        <w:rPr>
          <w:rFonts w:ascii="Arial" w:hAnsi="Arial" w:cs="Arial"/>
          <w:sz w:val="24"/>
          <w:szCs w:val="24"/>
        </w:rPr>
        <w:t xml:space="preserve"> года.</w:t>
      </w:r>
    </w:p>
    <w:p w14:paraId="13E8C8FC" w14:textId="77777777" w:rsidR="00006E4E" w:rsidRPr="000B70A6" w:rsidRDefault="00006E4E" w:rsidP="00006E4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64733726" w14:textId="77777777" w:rsidR="00006E4E" w:rsidRPr="000B70A6" w:rsidRDefault="00006E4E" w:rsidP="00006E4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Прогноз ожидаемых конечных результатов реализации программы</w:t>
      </w:r>
    </w:p>
    <w:p w14:paraId="33179136" w14:textId="77777777" w:rsidR="00006E4E" w:rsidRPr="000B70A6" w:rsidRDefault="00006E4E" w:rsidP="00006E4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A2A8761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В экономике Альменевского муниципального округа преобладает аграрный сектор, кроме того округ расположен на удалении от основных транспортных магистралей и железных дорог. Все это является значимым фактором, оказывающим влияние на ситуацию на рынке труда. </w:t>
      </w:r>
    </w:p>
    <w:p w14:paraId="3C986802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При реализации мероприятий Программы ожидается временное трудоустройство:</w:t>
      </w:r>
    </w:p>
    <w:p w14:paraId="3DDAF16A" w14:textId="55D6ABDE" w:rsidR="00006E4E" w:rsidRPr="001A6CFB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21829" w:rsidRPr="001A6CFB">
        <w:rPr>
          <w:rFonts w:ascii="Arial" w:hAnsi="Arial" w:cs="Arial"/>
          <w:color w:val="000000" w:themeColor="text1"/>
          <w:sz w:val="24"/>
          <w:szCs w:val="24"/>
        </w:rPr>
        <w:t>30</w:t>
      </w:r>
      <w:r w:rsidR="00006E4E" w:rsidRPr="001A6CFB">
        <w:rPr>
          <w:rFonts w:ascii="Arial" w:hAnsi="Arial" w:cs="Arial"/>
          <w:color w:val="000000" w:themeColor="text1"/>
          <w:sz w:val="24"/>
          <w:szCs w:val="24"/>
        </w:rPr>
        <w:t xml:space="preserve"> граждан, зарегистрированных в качестве</w:t>
      </w:r>
      <w:r w:rsidR="00521829" w:rsidRPr="001A6CFB">
        <w:rPr>
          <w:rFonts w:ascii="Arial" w:hAnsi="Arial" w:cs="Arial"/>
          <w:color w:val="000000" w:themeColor="text1"/>
          <w:sz w:val="24"/>
          <w:szCs w:val="24"/>
        </w:rPr>
        <w:t xml:space="preserve"> ищущих работу</w:t>
      </w:r>
      <w:r w:rsidR="00006E4E" w:rsidRPr="001A6CFB">
        <w:rPr>
          <w:rFonts w:ascii="Arial" w:hAnsi="Arial" w:cs="Arial"/>
          <w:color w:val="000000" w:themeColor="text1"/>
          <w:sz w:val="24"/>
          <w:szCs w:val="24"/>
        </w:rPr>
        <w:t xml:space="preserve"> безработных;</w:t>
      </w:r>
    </w:p>
    <w:p w14:paraId="136C3D70" w14:textId="3F7DBD5F" w:rsidR="00006E4E" w:rsidRPr="001A6CFB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21829" w:rsidRPr="001A6CFB">
        <w:rPr>
          <w:rFonts w:ascii="Arial" w:hAnsi="Arial" w:cs="Arial"/>
          <w:color w:val="000000" w:themeColor="text1"/>
          <w:sz w:val="24"/>
          <w:szCs w:val="24"/>
        </w:rPr>
        <w:t>33</w:t>
      </w:r>
      <w:r w:rsidR="00006E4E" w:rsidRPr="001A6CFB">
        <w:rPr>
          <w:rFonts w:ascii="Arial" w:hAnsi="Arial" w:cs="Arial"/>
          <w:color w:val="000000" w:themeColor="text1"/>
          <w:sz w:val="24"/>
          <w:szCs w:val="24"/>
        </w:rPr>
        <w:t xml:space="preserve"> несовершеннолетних граждан;</w:t>
      </w:r>
    </w:p>
    <w:p w14:paraId="3A7DA191" w14:textId="6889013C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06E4E" w:rsidRPr="001A6CFB">
        <w:rPr>
          <w:rFonts w:ascii="Arial" w:hAnsi="Arial" w:cs="Arial"/>
          <w:color w:val="000000" w:themeColor="text1"/>
          <w:sz w:val="24"/>
          <w:szCs w:val="24"/>
        </w:rPr>
        <w:t xml:space="preserve">3 человека </w:t>
      </w:r>
      <w:r w:rsidR="00006E4E" w:rsidRPr="000B70A6">
        <w:rPr>
          <w:rFonts w:ascii="Arial" w:hAnsi="Arial" w:cs="Arial"/>
          <w:sz w:val="24"/>
          <w:szCs w:val="24"/>
        </w:rPr>
        <w:t xml:space="preserve">из числа </w:t>
      </w:r>
      <w:proofErr w:type="gramStart"/>
      <w:r w:rsidR="00006E4E" w:rsidRPr="000B70A6">
        <w:rPr>
          <w:rFonts w:ascii="Arial" w:hAnsi="Arial" w:cs="Arial"/>
          <w:sz w:val="24"/>
          <w:szCs w:val="24"/>
        </w:rPr>
        <w:t>испытывающих</w:t>
      </w:r>
      <w:proofErr w:type="gramEnd"/>
      <w:r w:rsidR="00006E4E" w:rsidRPr="000B70A6">
        <w:rPr>
          <w:rFonts w:ascii="Arial" w:hAnsi="Arial" w:cs="Arial"/>
          <w:sz w:val="24"/>
          <w:szCs w:val="24"/>
        </w:rPr>
        <w:t xml:space="preserve"> трудности в поиске работы.  </w:t>
      </w:r>
    </w:p>
    <w:p w14:paraId="00AC1424" w14:textId="77777777" w:rsidR="00006E4E" w:rsidRPr="000B70A6" w:rsidRDefault="00006E4E" w:rsidP="00006E4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       Реализация </w:t>
      </w:r>
      <w:proofErr w:type="gramStart"/>
      <w:r w:rsidRPr="000B70A6">
        <w:rPr>
          <w:rFonts w:ascii="Arial" w:hAnsi="Arial" w:cs="Arial"/>
          <w:sz w:val="24"/>
          <w:szCs w:val="24"/>
        </w:rPr>
        <w:t>мероприятий, предусмотренных Программой в 202</w:t>
      </w:r>
      <w:r>
        <w:rPr>
          <w:rFonts w:ascii="Arial" w:hAnsi="Arial" w:cs="Arial"/>
          <w:sz w:val="24"/>
          <w:szCs w:val="24"/>
        </w:rPr>
        <w:t>4</w:t>
      </w:r>
      <w:r w:rsidRPr="000B70A6">
        <w:rPr>
          <w:rFonts w:ascii="Arial" w:hAnsi="Arial" w:cs="Arial"/>
          <w:sz w:val="24"/>
          <w:szCs w:val="24"/>
        </w:rPr>
        <w:t xml:space="preserve"> году позволит</w:t>
      </w:r>
      <w:proofErr w:type="gramEnd"/>
      <w:r w:rsidRPr="000B70A6">
        <w:rPr>
          <w:rFonts w:ascii="Arial" w:hAnsi="Arial" w:cs="Arial"/>
          <w:sz w:val="24"/>
          <w:szCs w:val="24"/>
        </w:rPr>
        <w:t>:</w:t>
      </w:r>
    </w:p>
    <w:p w14:paraId="648D6219" w14:textId="29F3AFE1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рационально и эффективно использовать труд незанятых и безработных граждан для выполнения социально-значимых работ на территориях Альменевского муниципального округа;</w:t>
      </w:r>
    </w:p>
    <w:p w14:paraId="1EF93BB1" w14:textId="49808876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способствовать сохранению мотивации населения к труду, в том числе для граждан, испытывающих трудности в поиске работы;</w:t>
      </w:r>
    </w:p>
    <w:p w14:paraId="5A73B5BD" w14:textId="0FF01F5C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не допустить увеличения длительности среднего периода безработицы;</w:t>
      </w:r>
    </w:p>
    <w:p w14:paraId="240FF598" w14:textId="696F3229" w:rsidR="00006E4E" w:rsidRPr="000B70A6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6E4E" w:rsidRPr="000B70A6">
        <w:rPr>
          <w:rFonts w:ascii="Arial" w:hAnsi="Arial" w:cs="Arial"/>
          <w:sz w:val="24"/>
          <w:szCs w:val="24"/>
        </w:rPr>
        <w:t>повысить объемы и эффективность организации общественных работ на рынке труда Альменевского муниципального округа.</w:t>
      </w:r>
    </w:p>
    <w:p w14:paraId="134D8B35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14:paraId="743E8089" w14:textId="77777777" w:rsidR="00A50AB9" w:rsidRDefault="00A50AB9" w:rsidP="00006E4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0E23291" w14:textId="5F55A8ED" w:rsidR="00006E4E" w:rsidRPr="000B70A6" w:rsidRDefault="00006E4E" w:rsidP="00006E4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Перечень мероприятий программы</w:t>
      </w:r>
    </w:p>
    <w:p w14:paraId="20BAB500" w14:textId="77777777" w:rsidR="00006E4E" w:rsidRPr="000B70A6" w:rsidRDefault="00006E4E" w:rsidP="00006E4E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</w:p>
    <w:p w14:paraId="14CEDF35" w14:textId="77777777" w:rsidR="00A50AB9" w:rsidRDefault="00A50AB9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14:paraId="35BE900D" w14:textId="6B5E1EC2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Для реализации мероприятий Программы при расчете возможности финансирования выполнения заявленных социально-значимых работ были определены следующие виды работ: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544"/>
        <w:gridCol w:w="3111"/>
        <w:gridCol w:w="2267"/>
        <w:gridCol w:w="3004"/>
      </w:tblGrid>
      <w:tr w:rsidR="00006E4E" w:rsidRPr="000B70A6" w14:paraId="34238F85" w14:textId="77777777" w:rsidTr="00A46F71">
        <w:tc>
          <w:tcPr>
            <w:tcW w:w="544" w:type="dxa"/>
          </w:tcPr>
          <w:p w14:paraId="6AA90E66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B70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70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1" w:type="dxa"/>
          </w:tcPr>
          <w:p w14:paraId="729A4A6D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</w:tcPr>
          <w:p w14:paraId="24261C9A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3004" w:type="dxa"/>
          </w:tcPr>
          <w:p w14:paraId="65241416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006E4E" w:rsidRPr="000B70A6" w14:paraId="6890D122" w14:textId="77777777" w:rsidTr="00A46F71">
        <w:tc>
          <w:tcPr>
            <w:tcW w:w="544" w:type="dxa"/>
          </w:tcPr>
          <w:p w14:paraId="5345C100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14:paraId="3609F51E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2267" w:type="dxa"/>
          </w:tcPr>
          <w:p w14:paraId="370D4AC1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14:paraId="13F99333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6E4E" w:rsidRPr="000B70A6" w14:paraId="7BFAC449" w14:textId="77777777" w:rsidTr="00A46F71">
        <w:tc>
          <w:tcPr>
            <w:tcW w:w="544" w:type="dxa"/>
          </w:tcPr>
          <w:p w14:paraId="16B3FBBE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14:paraId="11CD5B34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2267" w:type="dxa"/>
          </w:tcPr>
          <w:p w14:paraId="0E308FB1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14:paraId="78053CCF" w14:textId="77777777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6E4E" w:rsidRPr="000B70A6" w14:paraId="56BE08EF" w14:textId="77777777" w:rsidTr="00A50AB9">
        <w:trPr>
          <w:trHeight w:val="1550"/>
        </w:trPr>
        <w:tc>
          <w:tcPr>
            <w:tcW w:w="544" w:type="dxa"/>
          </w:tcPr>
          <w:p w14:paraId="01F7C3C0" w14:textId="77777777" w:rsidR="00A50AB9" w:rsidRDefault="00A50AB9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1DF6C" w14:textId="77777777" w:rsidR="00A50AB9" w:rsidRDefault="00A50AB9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924B8" w14:textId="191D48E3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14:paraId="37129EF4" w14:textId="35A8AE66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Организация трудоустройства граждан, испытывающих трудности в поиске работы</w:t>
            </w:r>
          </w:p>
        </w:tc>
        <w:tc>
          <w:tcPr>
            <w:tcW w:w="2267" w:type="dxa"/>
          </w:tcPr>
          <w:p w14:paraId="7608022D" w14:textId="77777777" w:rsidR="00A50AB9" w:rsidRDefault="00A50AB9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D4CC7" w14:textId="77777777" w:rsidR="00A50AB9" w:rsidRDefault="00A50AB9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8D6FF" w14:textId="2C487781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14:paraId="0A16C569" w14:textId="77777777" w:rsidR="00A50AB9" w:rsidRDefault="00A50AB9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DA4A38" w14:textId="77777777" w:rsidR="00A50AB9" w:rsidRDefault="00A50AB9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CE51B" w14:textId="269FFDDA" w:rsidR="00006E4E" w:rsidRPr="000B70A6" w:rsidRDefault="00006E4E" w:rsidP="00464EB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369A7A4" w14:textId="77777777" w:rsidR="00006E4E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14:paraId="17513139" w14:textId="77777777" w:rsidR="00006E4E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14:paraId="20DA07BD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Необходимые объемы финансирования для реализации программных мероприятий по обозначенным направлениям в приложении к Программе.   </w:t>
      </w:r>
    </w:p>
    <w:p w14:paraId="6767A1B1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Порядок финансирования осуществляется в соответствии с Бюджетным кодексом Российской Федерации. При этом Администрация Альменевского муниципального округа как заказчик, имеет право на уточнение физических показателей и объемов затрат, а также видов работ, предусмотренных Программой с учетом реально выделенных на мероприятия финансовых средств.   </w:t>
      </w:r>
    </w:p>
    <w:p w14:paraId="0DB300CF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VIII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Целевые индикаторы Программы</w:t>
      </w:r>
    </w:p>
    <w:p w14:paraId="2732C231" w14:textId="77777777" w:rsidR="00006E4E" w:rsidRPr="000B70A6" w:rsidRDefault="00006E4E" w:rsidP="00006E4E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  </w:t>
      </w:r>
      <w:r w:rsidRPr="000B70A6">
        <w:rPr>
          <w:rFonts w:ascii="Arial" w:hAnsi="Arial" w:cs="Arial"/>
          <w:sz w:val="24"/>
          <w:szCs w:val="24"/>
        </w:rPr>
        <w:tab/>
        <w:t>Целевыми показателями оценки хода реализации Программы при выполнении объемов финансирования обозначенных мероприятий будут являться временное трудоустройство:</w:t>
      </w:r>
    </w:p>
    <w:p w14:paraId="6150A618" w14:textId="2E4D554F" w:rsidR="00006E4E" w:rsidRPr="001F678F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46F71">
        <w:rPr>
          <w:rFonts w:ascii="Arial" w:hAnsi="Arial" w:cs="Arial"/>
          <w:sz w:val="24"/>
          <w:szCs w:val="24"/>
        </w:rPr>
        <w:t>30</w:t>
      </w:r>
      <w:r w:rsidR="00006E4E" w:rsidRPr="000B70A6">
        <w:rPr>
          <w:rFonts w:ascii="Arial" w:hAnsi="Arial" w:cs="Arial"/>
          <w:sz w:val="24"/>
          <w:szCs w:val="24"/>
        </w:rPr>
        <w:t xml:space="preserve"> граждан, зарегистрированных в качестве</w:t>
      </w:r>
      <w:r w:rsidR="00521829">
        <w:rPr>
          <w:rFonts w:ascii="Arial" w:hAnsi="Arial" w:cs="Arial"/>
          <w:sz w:val="24"/>
          <w:szCs w:val="24"/>
        </w:rPr>
        <w:t xml:space="preserve"> </w:t>
      </w:r>
      <w:r w:rsidR="00521829" w:rsidRPr="001F678F">
        <w:rPr>
          <w:rFonts w:ascii="Arial" w:hAnsi="Arial" w:cs="Arial"/>
          <w:color w:val="000000" w:themeColor="text1"/>
          <w:sz w:val="24"/>
          <w:szCs w:val="24"/>
        </w:rPr>
        <w:t>ищущих работу и</w:t>
      </w:r>
      <w:r w:rsidR="00006E4E" w:rsidRPr="001F678F">
        <w:rPr>
          <w:rFonts w:ascii="Arial" w:hAnsi="Arial" w:cs="Arial"/>
          <w:color w:val="000000" w:themeColor="text1"/>
          <w:sz w:val="24"/>
          <w:szCs w:val="24"/>
        </w:rPr>
        <w:t xml:space="preserve"> безработных;</w:t>
      </w:r>
    </w:p>
    <w:p w14:paraId="6E00CDD1" w14:textId="057FC96C" w:rsidR="00006E4E" w:rsidRPr="001F678F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21829" w:rsidRPr="001F678F">
        <w:rPr>
          <w:rFonts w:ascii="Arial" w:hAnsi="Arial" w:cs="Arial"/>
          <w:color w:val="000000" w:themeColor="text1"/>
          <w:sz w:val="24"/>
          <w:szCs w:val="24"/>
        </w:rPr>
        <w:t>33</w:t>
      </w:r>
      <w:r w:rsidR="00006E4E" w:rsidRPr="001F678F">
        <w:rPr>
          <w:rFonts w:ascii="Arial" w:hAnsi="Arial" w:cs="Arial"/>
          <w:color w:val="000000" w:themeColor="text1"/>
          <w:sz w:val="24"/>
          <w:szCs w:val="24"/>
        </w:rPr>
        <w:t xml:space="preserve"> несовершеннолетних граждан;</w:t>
      </w:r>
    </w:p>
    <w:p w14:paraId="2FE4C8BB" w14:textId="7DE26523" w:rsidR="00006E4E" w:rsidRPr="001F678F" w:rsidRDefault="00A50AB9" w:rsidP="00A50AB9">
      <w:pPr>
        <w:widowControl/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06E4E" w:rsidRPr="001F678F">
        <w:rPr>
          <w:rFonts w:ascii="Arial" w:hAnsi="Arial" w:cs="Arial"/>
          <w:color w:val="000000" w:themeColor="text1"/>
          <w:sz w:val="24"/>
          <w:szCs w:val="24"/>
        </w:rPr>
        <w:t xml:space="preserve">3 человека из числа </w:t>
      </w:r>
      <w:proofErr w:type="gramStart"/>
      <w:r w:rsidR="00006E4E" w:rsidRPr="001F678F">
        <w:rPr>
          <w:rFonts w:ascii="Arial" w:hAnsi="Arial" w:cs="Arial"/>
          <w:color w:val="000000" w:themeColor="text1"/>
          <w:sz w:val="24"/>
          <w:szCs w:val="24"/>
        </w:rPr>
        <w:t>испытывающих</w:t>
      </w:r>
      <w:proofErr w:type="gramEnd"/>
      <w:r w:rsidR="00006E4E" w:rsidRPr="001F678F">
        <w:rPr>
          <w:rFonts w:ascii="Arial" w:hAnsi="Arial" w:cs="Arial"/>
          <w:color w:val="000000" w:themeColor="text1"/>
          <w:sz w:val="24"/>
          <w:szCs w:val="24"/>
        </w:rPr>
        <w:t xml:space="preserve"> трудности в поиске работы.  </w:t>
      </w:r>
    </w:p>
    <w:p w14:paraId="76F586DF" w14:textId="714EF05D" w:rsidR="00006E4E" w:rsidRPr="000B70A6" w:rsidRDefault="00006E4E" w:rsidP="00006E4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F678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1F678F">
        <w:rPr>
          <w:rFonts w:ascii="Arial" w:hAnsi="Arial" w:cs="Arial"/>
          <w:color w:val="000000" w:themeColor="text1"/>
          <w:sz w:val="24"/>
          <w:szCs w:val="24"/>
        </w:rPr>
        <w:tab/>
        <w:t xml:space="preserve">Исполнение Программы возлагается на Администрацию Альменевского муниципального округа, координация реализации Программы осуществляется ГКУ «Центр занятости населения Альменевского и Шумихинского </w:t>
      </w:r>
      <w:r w:rsidRPr="000B70A6">
        <w:rPr>
          <w:rFonts w:ascii="Arial" w:hAnsi="Arial" w:cs="Arial"/>
          <w:sz w:val="24"/>
          <w:szCs w:val="24"/>
        </w:rPr>
        <w:t xml:space="preserve">районов Курганской области (по согласованию). </w:t>
      </w:r>
    </w:p>
    <w:p w14:paraId="44440A27" w14:textId="77777777" w:rsidR="00006E4E" w:rsidRPr="000B70A6" w:rsidRDefault="00006E4E" w:rsidP="00006E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IX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Информация по ресурсному обеспечению программы </w:t>
      </w:r>
    </w:p>
    <w:p w14:paraId="01465ECD" w14:textId="77777777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Для достижения результатов реализации Программы имеется потребность в финансировании мероприятий Программы за счет средств бюджета Альменевского муниципального округа</w:t>
      </w:r>
      <w:r>
        <w:rPr>
          <w:rFonts w:ascii="Arial" w:hAnsi="Arial" w:cs="Arial"/>
          <w:sz w:val="24"/>
          <w:szCs w:val="24"/>
        </w:rPr>
        <w:t>.</w:t>
      </w:r>
    </w:p>
    <w:p w14:paraId="03AF8FC8" w14:textId="31069B7E" w:rsidR="00006E4E" w:rsidRPr="000B70A6" w:rsidRDefault="00006E4E" w:rsidP="00006E4E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На финансирование Программы необходимы средства в объеме </w:t>
      </w:r>
      <w:r w:rsidR="004E2770" w:rsidRPr="001A6CFB">
        <w:rPr>
          <w:rFonts w:ascii="Arial" w:hAnsi="Arial" w:cs="Arial"/>
          <w:color w:val="000000" w:themeColor="text1"/>
          <w:sz w:val="24"/>
          <w:szCs w:val="24"/>
        </w:rPr>
        <w:t>10</w:t>
      </w:r>
      <w:r w:rsidR="00A46F71" w:rsidRPr="001A6CFB">
        <w:rPr>
          <w:rFonts w:ascii="Arial" w:hAnsi="Arial" w:cs="Arial"/>
          <w:color w:val="000000" w:themeColor="text1"/>
          <w:sz w:val="24"/>
          <w:szCs w:val="24"/>
        </w:rPr>
        <w:t>81</w:t>
      </w:r>
      <w:r w:rsidR="00076C8D">
        <w:rPr>
          <w:rFonts w:ascii="Arial" w:hAnsi="Arial" w:cs="Arial"/>
          <w:color w:val="000000" w:themeColor="text1"/>
          <w:sz w:val="24"/>
          <w:szCs w:val="24"/>
        </w:rPr>
        <w:t xml:space="preserve">,3 </w:t>
      </w:r>
      <w:proofErr w:type="spellStart"/>
      <w:r w:rsidR="00076C8D">
        <w:rPr>
          <w:rFonts w:ascii="Arial" w:hAnsi="Arial" w:cs="Arial"/>
          <w:color w:val="000000" w:themeColor="text1"/>
          <w:sz w:val="24"/>
          <w:szCs w:val="24"/>
        </w:rPr>
        <w:t>т</w:t>
      </w:r>
      <w:proofErr w:type="gramStart"/>
      <w:r w:rsidR="00076C8D">
        <w:rPr>
          <w:rFonts w:ascii="Arial" w:hAnsi="Arial" w:cs="Arial"/>
          <w:color w:val="000000" w:themeColor="text1"/>
          <w:sz w:val="24"/>
          <w:szCs w:val="24"/>
        </w:rPr>
        <w:t>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1A6CFB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., в том числе на проведение мероприятий по трудоустройству несовершеннолетних – </w:t>
      </w:r>
      <w:r w:rsidR="00A46F71" w:rsidRPr="001A6CFB">
        <w:rPr>
          <w:rFonts w:ascii="Arial" w:hAnsi="Arial" w:cs="Arial"/>
          <w:color w:val="000000" w:themeColor="text1"/>
          <w:sz w:val="24"/>
          <w:szCs w:val="24"/>
        </w:rPr>
        <w:t>3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>7</w:t>
      </w:r>
      <w:r w:rsidR="00076C8D">
        <w:rPr>
          <w:rFonts w:ascii="Arial" w:hAnsi="Arial" w:cs="Arial"/>
          <w:color w:val="000000" w:themeColor="text1"/>
          <w:sz w:val="24"/>
          <w:szCs w:val="24"/>
        </w:rPr>
        <w:t xml:space="preserve">,9 </w:t>
      </w:r>
      <w:proofErr w:type="spellStart"/>
      <w:r w:rsidR="00076C8D">
        <w:rPr>
          <w:rFonts w:ascii="Arial" w:hAnsi="Arial" w:cs="Arial"/>
          <w:color w:val="000000" w:themeColor="text1"/>
          <w:sz w:val="24"/>
          <w:szCs w:val="24"/>
        </w:rPr>
        <w:t>т.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>руб</w:t>
      </w:r>
      <w:proofErr w:type="spellEnd"/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., на организацию общественных работ – </w:t>
      </w:r>
      <w:r w:rsidR="004E2770" w:rsidRPr="001A6CFB">
        <w:rPr>
          <w:rFonts w:ascii="Arial" w:hAnsi="Arial" w:cs="Arial"/>
          <w:color w:val="000000" w:themeColor="text1"/>
          <w:sz w:val="24"/>
          <w:szCs w:val="24"/>
        </w:rPr>
        <w:t>10</w:t>
      </w:r>
      <w:r w:rsidR="00A46F71" w:rsidRPr="001A6CFB">
        <w:rPr>
          <w:rFonts w:ascii="Arial" w:hAnsi="Arial" w:cs="Arial"/>
          <w:color w:val="000000" w:themeColor="text1"/>
          <w:sz w:val="24"/>
          <w:szCs w:val="24"/>
        </w:rPr>
        <w:t>34</w:t>
      </w:r>
      <w:r w:rsidR="00076C8D">
        <w:rPr>
          <w:rFonts w:ascii="Arial" w:hAnsi="Arial" w:cs="Arial"/>
          <w:color w:val="000000" w:themeColor="text1"/>
          <w:sz w:val="24"/>
          <w:szCs w:val="24"/>
        </w:rPr>
        <w:t xml:space="preserve">,3 </w:t>
      </w:r>
      <w:proofErr w:type="spellStart"/>
      <w:r w:rsidR="00076C8D">
        <w:rPr>
          <w:rFonts w:ascii="Arial" w:hAnsi="Arial" w:cs="Arial"/>
          <w:color w:val="000000" w:themeColor="text1"/>
          <w:sz w:val="24"/>
          <w:szCs w:val="24"/>
        </w:rPr>
        <w:t>т.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>руб</w:t>
      </w:r>
      <w:proofErr w:type="spellEnd"/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., организацию трудоустройства граждан, испытывающих трудности в поиске работы – </w:t>
      </w:r>
      <w:r w:rsidR="004E2770" w:rsidRPr="001A6CFB">
        <w:rPr>
          <w:rFonts w:ascii="Arial" w:hAnsi="Arial" w:cs="Arial"/>
          <w:color w:val="000000" w:themeColor="text1"/>
          <w:sz w:val="24"/>
          <w:szCs w:val="24"/>
        </w:rPr>
        <w:t>9</w:t>
      </w:r>
      <w:r w:rsidR="00076C8D">
        <w:rPr>
          <w:rFonts w:ascii="Arial" w:hAnsi="Arial" w:cs="Arial"/>
          <w:color w:val="000000" w:themeColor="text1"/>
          <w:sz w:val="24"/>
          <w:szCs w:val="24"/>
        </w:rPr>
        <w:t>,</w:t>
      </w:r>
      <w:r w:rsidR="004E2770" w:rsidRPr="001A6CFB">
        <w:rPr>
          <w:rFonts w:ascii="Arial" w:hAnsi="Arial" w:cs="Arial"/>
          <w:color w:val="000000" w:themeColor="text1"/>
          <w:sz w:val="24"/>
          <w:szCs w:val="24"/>
        </w:rPr>
        <w:t>1</w:t>
      </w:r>
      <w:r w:rsidR="00076C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6C8D">
        <w:rPr>
          <w:rFonts w:ascii="Arial" w:hAnsi="Arial" w:cs="Arial"/>
          <w:color w:val="000000" w:themeColor="text1"/>
          <w:sz w:val="24"/>
          <w:szCs w:val="24"/>
        </w:rPr>
        <w:t>т.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>руб</w:t>
      </w:r>
      <w:proofErr w:type="spellEnd"/>
      <w:r w:rsidR="00076C8D">
        <w:rPr>
          <w:rFonts w:ascii="Arial" w:hAnsi="Arial" w:cs="Arial"/>
          <w:color w:val="FF0000"/>
          <w:sz w:val="24"/>
          <w:szCs w:val="24"/>
        </w:rPr>
        <w:t>.</w:t>
      </w:r>
      <w:r w:rsidRPr="000B70A6">
        <w:rPr>
          <w:rFonts w:ascii="Arial" w:hAnsi="Arial" w:cs="Arial"/>
          <w:sz w:val="24"/>
          <w:szCs w:val="24"/>
        </w:rPr>
        <w:t xml:space="preserve"> </w:t>
      </w:r>
      <w:r w:rsidR="00A46F71">
        <w:rPr>
          <w:rFonts w:ascii="Arial" w:hAnsi="Arial" w:cs="Arial"/>
          <w:sz w:val="24"/>
          <w:szCs w:val="24"/>
        </w:rPr>
        <w:t>Ф</w:t>
      </w:r>
      <w:r w:rsidRPr="000B70A6">
        <w:rPr>
          <w:rFonts w:ascii="Arial" w:hAnsi="Arial" w:cs="Arial"/>
          <w:sz w:val="24"/>
          <w:szCs w:val="24"/>
        </w:rPr>
        <w:t>актический объем финансирования определяется в соответствии с решением Думы Альменевского муниципального округа Курганской области о бюджете на 202</w:t>
      </w:r>
      <w:r>
        <w:rPr>
          <w:rFonts w:ascii="Arial" w:hAnsi="Arial" w:cs="Arial"/>
          <w:sz w:val="24"/>
          <w:szCs w:val="24"/>
        </w:rPr>
        <w:t>4</w:t>
      </w:r>
      <w:r w:rsidRPr="000B70A6">
        <w:rPr>
          <w:rFonts w:ascii="Arial" w:hAnsi="Arial" w:cs="Arial"/>
          <w:sz w:val="24"/>
          <w:szCs w:val="24"/>
        </w:rPr>
        <w:t xml:space="preserve"> год. Отдел экономики и управления муниципальным имуществом</w:t>
      </w:r>
      <w:r w:rsidRPr="002B6E90"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Администрации Альменевского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0B70A6">
        <w:rPr>
          <w:rFonts w:ascii="Arial" w:hAnsi="Arial" w:cs="Arial"/>
          <w:sz w:val="24"/>
          <w:szCs w:val="24"/>
        </w:rPr>
        <w:t xml:space="preserve"> Курганской области разрабатывает в пределах своих полномочий уточняет затраты по программным мероприятиям, в случае необходимости вносит предложения о корректировке целевых значений Программы; проводит мониторинг результатов реализации программных мероприятий в рамках настоящей Программы в соответствии с действующим законодательством РФ. </w:t>
      </w:r>
    </w:p>
    <w:p w14:paraId="012B8CB4" w14:textId="77777777" w:rsidR="00006E4E" w:rsidRPr="000B70A6" w:rsidRDefault="00006E4E" w:rsidP="00006E4E">
      <w:pPr>
        <w:widowControl/>
        <w:autoSpaceDE/>
        <w:autoSpaceDN/>
        <w:adjustRightInd/>
        <w:spacing w:after="100" w:afterAutospacing="1"/>
        <w:rPr>
          <w:rFonts w:ascii="Arial" w:hAnsi="Arial" w:cs="Arial"/>
          <w:sz w:val="24"/>
          <w:szCs w:val="24"/>
        </w:rPr>
      </w:pPr>
    </w:p>
    <w:p w14:paraId="3F74327B" w14:textId="77777777" w:rsidR="00E5084D" w:rsidRPr="000B70A6" w:rsidRDefault="00E5084D" w:rsidP="00E5084D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0DF2148" w14:textId="77777777" w:rsidR="000B32FE" w:rsidRDefault="00E5084D" w:rsidP="000B32F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Управляющий делами </w:t>
      </w:r>
    </w:p>
    <w:p w14:paraId="2B0C88CC" w14:textId="77777777" w:rsidR="000B32FE" w:rsidRDefault="00E5084D" w:rsidP="000B32F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Администрации</w:t>
      </w:r>
      <w:r w:rsidR="000B32FE"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Альменевского </w:t>
      </w:r>
    </w:p>
    <w:p w14:paraId="6C049D67" w14:textId="7737DA77" w:rsidR="00E5084D" w:rsidRPr="000B70A6" w:rsidRDefault="008364AD" w:rsidP="005E23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муниципального округа</w:t>
      </w:r>
      <w:r w:rsidR="000B32FE">
        <w:rPr>
          <w:rFonts w:ascii="Arial" w:hAnsi="Arial" w:cs="Arial"/>
          <w:sz w:val="24"/>
          <w:szCs w:val="24"/>
        </w:rPr>
        <w:t xml:space="preserve"> Курганской области</w:t>
      </w:r>
      <w:r w:rsidR="00E5084D" w:rsidRPr="000B70A6">
        <w:rPr>
          <w:rFonts w:ascii="Arial" w:hAnsi="Arial" w:cs="Arial"/>
          <w:sz w:val="24"/>
          <w:szCs w:val="24"/>
        </w:rPr>
        <w:t xml:space="preserve">                                      С.А. Волков    </w:t>
      </w:r>
    </w:p>
    <w:p w14:paraId="08176717" w14:textId="77777777" w:rsidR="00E5084D" w:rsidRPr="000B70A6" w:rsidRDefault="00E5084D" w:rsidP="00E5084D">
      <w:pPr>
        <w:widowControl/>
        <w:autoSpaceDE/>
        <w:autoSpaceDN/>
        <w:adjustRightInd/>
        <w:jc w:val="right"/>
        <w:rPr>
          <w:rFonts w:ascii="Arial" w:hAnsi="Arial" w:cs="Arial"/>
          <w:i/>
          <w:sz w:val="24"/>
          <w:szCs w:val="24"/>
        </w:rPr>
        <w:sectPr w:rsidR="00E5084D" w:rsidRPr="000B70A6" w:rsidSect="00747E47">
          <w:pgSz w:w="11906" w:h="16838"/>
          <w:pgMar w:top="851" w:right="850" w:bottom="709" w:left="1985" w:header="708" w:footer="708" w:gutter="0"/>
          <w:cols w:space="708"/>
          <w:docGrid w:linePitch="360"/>
        </w:sectPr>
      </w:pPr>
    </w:p>
    <w:p w14:paraId="7D37B5EA" w14:textId="77777777" w:rsidR="00512026" w:rsidRDefault="00E5084D" w:rsidP="00512026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4413A8" w:rsidRPr="004413A8">
        <w:rPr>
          <w:rFonts w:ascii="Arial" w:hAnsi="Arial" w:cs="Arial"/>
          <w:sz w:val="24"/>
          <w:szCs w:val="24"/>
        </w:rPr>
        <w:t>муниципальной программе</w:t>
      </w:r>
    </w:p>
    <w:p w14:paraId="76A88A0A" w14:textId="77777777" w:rsidR="00512026" w:rsidRDefault="004413A8" w:rsidP="00512026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4413A8">
        <w:rPr>
          <w:rFonts w:ascii="Arial" w:hAnsi="Arial" w:cs="Arial"/>
          <w:sz w:val="24"/>
          <w:szCs w:val="24"/>
        </w:rPr>
        <w:t>«Забота о селе</w:t>
      </w:r>
      <w:r w:rsidR="00512026">
        <w:rPr>
          <w:rFonts w:ascii="Arial" w:hAnsi="Arial" w:cs="Arial"/>
          <w:sz w:val="24"/>
          <w:szCs w:val="24"/>
        </w:rPr>
        <w:t xml:space="preserve"> </w:t>
      </w:r>
      <w:r w:rsidRPr="004413A8">
        <w:rPr>
          <w:rFonts w:ascii="Arial" w:hAnsi="Arial" w:cs="Arial"/>
          <w:sz w:val="24"/>
          <w:szCs w:val="24"/>
        </w:rPr>
        <w:t xml:space="preserve"> Альм</w:t>
      </w:r>
      <w:r w:rsidR="00512026">
        <w:rPr>
          <w:rFonts w:ascii="Arial" w:hAnsi="Arial" w:cs="Arial"/>
          <w:sz w:val="24"/>
          <w:szCs w:val="24"/>
        </w:rPr>
        <w:t>еневского муниципального округа</w:t>
      </w:r>
    </w:p>
    <w:p w14:paraId="5196BA2B" w14:textId="3AC4A9A1" w:rsidR="00E5084D" w:rsidRDefault="004413A8" w:rsidP="00512026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4413A8">
        <w:rPr>
          <w:rFonts w:ascii="Arial" w:hAnsi="Arial" w:cs="Arial"/>
          <w:sz w:val="24"/>
          <w:szCs w:val="24"/>
        </w:rPr>
        <w:t>Курганской области на 202</w:t>
      </w:r>
      <w:r w:rsidR="000D45DC">
        <w:rPr>
          <w:rFonts w:ascii="Arial" w:hAnsi="Arial" w:cs="Arial"/>
          <w:sz w:val="24"/>
          <w:szCs w:val="24"/>
        </w:rPr>
        <w:t>4</w:t>
      </w:r>
      <w:r w:rsidRPr="004413A8">
        <w:rPr>
          <w:rFonts w:ascii="Arial" w:hAnsi="Arial" w:cs="Arial"/>
          <w:sz w:val="24"/>
          <w:szCs w:val="24"/>
        </w:rPr>
        <w:t xml:space="preserve"> год»</w:t>
      </w:r>
    </w:p>
    <w:p w14:paraId="1E70E927" w14:textId="77777777" w:rsidR="004413A8" w:rsidRPr="000B70A6" w:rsidRDefault="004413A8" w:rsidP="004413A8">
      <w:pPr>
        <w:widowControl/>
        <w:autoSpaceDE/>
        <w:autoSpaceDN/>
        <w:adjustRightInd/>
        <w:ind w:left="8364"/>
        <w:rPr>
          <w:rFonts w:ascii="Arial" w:hAnsi="Arial" w:cs="Arial"/>
          <w:sz w:val="24"/>
          <w:szCs w:val="24"/>
        </w:rPr>
      </w:pPr>
    </w:p>
    <w:p w14:paraId="143494A8" w14:textId="25AC530A" w:rsidR="00076C8D" w:rsidRPr="000B70A6" w:rsidRDefault="00076C8D" w:rsidP="00076C8D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0B70A6">
        <w:rPr>
          <w:rFonts w:ascii="Arial" w:hAnsi="Arial" w:cs="Arial"/>
          <w:b/>
          <w:bCs/>
          <w:sz w:val="24"/>
          <w:szCs w:val="24"/>
        </w:rPr>
        <w:t xml:space="preserve">Объемы финансирования  муниципальной программы «Забота о селе Альменевского муниципального округа </w:t>
      </w:r>
    </w:p>
    <w:p w14:paraId="4037B8F6" w14:textId="23C20D47" w:rsidR="00076C8D" w:rsidRPr="000B70A6" w:rsidRDefault="00076C8D" w:rsidP="00076C8D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b/>
          <w:bCs/>
          <w:sz w:val="24"/>
          <w:szCs w:val="24"/>
        </w:rPr>
        <w:t>Курганской области на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B70A6">
        <w:rPr>
          <w:rFonts w:ascii="Arial" w:hAnsi="Arial" w:cs="Arial"/>
          <w:b/>
          <w:bCs/>
          <w:sz w:val="24"/>
          <w:szCs w:val="24"/>
        </w:rPr>
        <w:t xml:space="preserve"> год»</w:t>
      </w:r>
      <w:r w:rsidRPr="000B70A6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1"/>
        <w:gridCol w:w="2552"/>
        <w:gridCol w:w="2835"/>
        <w:gridCol w:w="2551"/>
      </w:tblGrid>
      <w:tr w:rsidR="00076C8D" w:rsidRPr="00512026" w14:paraId="3574C5D0" w14:textId="77777777" w:rsidTr="00844B1C">
        <w:trPr>
          <w:cantSplit/>
        </w:trPr>
        <w:tc>
          <w:tcPr>
            <w:tcW w:w="3686" w:type="dxa"/>
            <w:vMerge w:val="restart"/>
          </w:tcPr>
          <w:p w14:paraId="34BF9D98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360D9D19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Наименование</w:t>
            </w:r>
          </w:p>
          <w:p w14:paraId="4350897F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мероприятия</w:t>
            </w:r>
          </w:p>
        </w:tc>
        <w:tc>
          <w:tcPr>
            <w:tcW w:w="7938" w:type="dxa"/>
            <w:gridSpan w:val="3"/>
          </w:tcPr>
          <w:p w14:paraId="03B79692" w14:textId="5EFA8065" w:rsidR="00076C8D" w:rsidRPr="00512026" w:rsidRDefault="00076C8D" w:rsidP="005120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 xml:space="preserve">Направления расходования средств бюджета </w:t>
            </w:r>
            <w:r w:rsidRPr="00512026">
              <w:rPr>
                <w:rFonts w:ascii="Arial" w:hAnsi="Arial" w:cs="Arial"/>
                <w:color w:val="000000" w:themeColor="text1"/>
                <w:sz w:val="22"/>
                <w:szCs w:val="24"/>
              </w:rPr>
              <w:t>Альменевского муниципального округа Курганской области</w:t>
            </w:r>
            <w:r w:rsidRPr="00512026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512026">
              <w:rPr>
                <w:rFonts w:ascii="Arial" w:hAnsi="Arial" w:cs="Arial"/>
                <w:sz w:val="22"/>
                <w:szCs w:val="24"/>
              </w:rPr>
              <w:t>тыс</w:t>
            </w:r>
            <w:proofErr w:type="gramStart"/>
            <w:r w:rsidRPr="00512026">
              <w:rPr>
                <w:rFonts w:ascii="Arial" w:hAnsi="Arial" w:cs="Arial"/>
                <w:sz w:val="22"/>
                <w:szCs w:val="24"/>
              </w:rPr>
              <w:t>.р</w:t>
            </w:r>
            <w:proofErr w:type="gramEnd"/>
            <w:r w:rsidRPr="00512026">
              <w:rPr>
                <w:rFonts w:ascii="Arial" w:hAnsi="Arial" w:cs="Arial"/>
                <w:sz w:val="22"/>
                <w:szCs w:val="24"/>
              </w:rPr>
              <w:t>уб</w:t>
            </w:r>
            <w:proofErr w:type="spellEnd"/>
            <w:r w:rsidRPr="00512026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14:paraId="351812D1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7796A31B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 xml:space="preserve">Общий объем </w:t>
            </w:r>
          </w:p>
          <w:p w14:paraId="68FC3213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 xml:space="preserve">финансирования, </w:t>
            </w:r>
          </w:p>
          <w:p w14:paraId="2E19F911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512026">
              <w:rPr>
                <w:rFonts w:ascii="Arial" w:hAnsi="Arial" w:cs="Arial"/>
                <w:sz w:val="22"/>
                <w:szCs w:val="24"/>
              </w:rPr>
              <w:t>тыс</w:t>
            </w:r>
            <w:proofErr w:type="gramStart"/>
            <w:r w:rsidRPr="00512026">
              <w:rPr>
                <w:rFonts w:ascii="Arial" w:hAnsi="Arial" w:cs="Arial"/>
                <w:sz w:val="22"/>
                <w:szCs w:val="24"/>
              </w:rPr>
              <w:t>.р</w:t>
            </w:r>
            <w:proofErr w:type="gramEnd"/>
            <w:r w:rsidRPr="00512026">
              <w:rPr>
                <w:rFonts w:ascii="Arial" w:hAnsi="Arial" w:cs="Arial"/>
                <w:sz w:val="22"/>
                <w:szCs w:val="24"/>
              </w:rPr>
              <w:t>уб</w:t>
            </w:r>
            <w:proofErr w:type="spellEnd"/>
            <w:r w:rsidRPr="00512026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076C8D" w:rsidRPr="00512026" w14:paraId="77C8377F" w14:textId="77777777" w:rsidTr="00844B1C">
        <w:trPr>
          <w:cantSplit/>
          <w:trHeight w:val="983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5BD57EB9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6B67F5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Средства, передаваемые по взаимным расчетам для организации трудоустройства безработных граждан на общественные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7FF94C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Трудоустройство</w:t>
            </w:r>
          </w:p>
          <w:p w14:paraId="378BA38A" w14:textId="77777777" w:rsidR="00076C8D" w:rsidRPr="00512026" w:rsidRDefault="00076C8D" w:rsidP="00844B1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0DB130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Организация трудоустройства граждан, испытывающих трудности в поиске работы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F533FED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76C8D" w:rsidRPr="00512026" w14:paraId="54E0DFDE" w14:textId="77777777" w:rsidTr="00844B1C">
        <w:trPr>
          <w:cantSplit/>
        </w:trPr>
        <w:tc>
          <w:tcPr>
            <w:tcW w:w="3686" w:type="dxa"/>
          </w:tcPr>
          <w:p w14:paraId="5705F028" w14:textId="0BBAD211" w:rsidR="00076C8D" w:rsidRPr="00512026" w:rsidRDefault="00E844D9" w:rsidP="00844B1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2551" w:type="dxa"/>
          </w:tcPr>
          <w:p w14:paraId="19DB1376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512026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734</w:t>
            </w:r>
          </w:p>
        </w:tc>
        <w:tc>
          <w:tcPr>
            <w:tcW w:w="2552" w:type="dxa"/>
          </w:tcPr>
          <w:p w14:paraId="0486630C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</w:tcPr>
          <w:p w14:paraId="32927A48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551" w:type="dxa"/>
          </w:tcPr>
          <w:p w14:paraId="3869FB77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512026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734</w:t>
            </w:r>
          </w:p>
        </w:tc>
      </w:tr>
      <w:tr w:rsidR="00076C8D" w:rsidRPr="00512026" w14:paraId="6B835BDC" w14:textId="77777777" w:rsidTr="00844B1C">
        <w:trPr>
          <w:cantSplit/>
        </w:trPr>
        <w:tc>
          <w:tcPr>
            <w:tcW w:w="3686" w:type="dxa"/>
          </w:tcPr>
          <w:p w14:paraId="51F9271B" w14:textId="77777777" w:rsidR="00076C8D" w:rsidRPr="00512026" w:rsidRDefault="00076C8D" w:rsidP="00844B1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Мероприятия по трудоустройству безработных граждан,  граждан, испытывающих трудности в поиске работы,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2551" w:type="dxa"/>
          </w:tcPr>
          <w:p w14:paraId="5E5E2062" w14:textId="75F26345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552" w:type="dxa"/>
          </w:tcPr>
          <w:p w14:paraId="5C0D26D1" w14:textId="6ED73D2F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512026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37,9</w:t>
            </w:r>
          </w:p>
        </w:tc>
        <w:tc>
          <w:tcPr>
            <w:tcW w:w="2835" w:type="dxa"/>
          </w:tcPr>
          <w:p w14:paraId="7F970A3F" w14:textId="52531C4C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512026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9,1</w:t>
            </w:r>
          </w:p>
        </w:tc>
        <w:tc>
          <w:tcPr>
            <w:tcW w:w="2551" w:type="dxa"/>
          </w:tcPr>
          <w:p w14:paraId="6071096C" w14:textId="597182EC" w:rsidR="00076C8D" w:rsidRPr="00512026" w:rsidRDefault="00076C8D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512026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47</w:t>
            </w:r>
          </w:p>
        </w:tc>
      </w:tr>
      <w:tr w:rsidR="00E844D9" w:rsidRPr="00512026" w14:paraId="3ED5A0A5" w14:textId="77777777" w:rsidTr="00844B1C">
        <w:trPr>
          <w:cantSplit/>
        </w:trPr>
        <w:tc>
          <w:tcPr>
            <w:tcW w:w="3686" w:type="dxa"/>
          </w:tcPr>
          <w:p w14:paraId="3C570345" w14:textId="6E5F17D1" w:rsidR="00E844D9" w:rsidRPr="00512026" w:rsidRDefault="00512026" w:rsidP="00844B1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2551" w:type="dxa"/>
          </w:tcPr>
          <w:p w14:paraId="712550BF" w14:textId="5121B0A6" w:rsidR="00E844D9" w:rsidRPr="00512026" w:rsidRDefault="00512026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 w:rsidRPr="00512026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300,3</w:t>
            </w:r>
          </w:p>
        </w:tc>
        <w:tc>
          <w:tcPr>
            <w:tcW w:w="2552" w:type="dxa"/>
          </w:tcPr>
          <w:p w14:paraId="3F9791B1" w14:textId="77777777" w:rsidR="00E844D9" w:rsidRPr="00512026" w:rsidRDefault="00E844D9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</w:tcPr>
          <w:p w14:paraId="34BD1921" w14:textId="77777777" w:rsidR="00E844D9" w:rsidRPr="00512026" w:rsidRDefault="00E844D9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551" w:type="dxa"/>
          </w:tcPr>
          <w:p w14:paraId="5579DB0F" w14:textId="4895693E" w:rsidR="00512026" w:rsidRPr="00512026" w:rsidRDefault="00512026" w:rsidP="005120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300,3</w:t>
            </w:r>
          </w:p>
        </w:tc>
      </w:tr>
      <w:tr w:rsidR="00076C8D" w:rsidRPr="00512026" w14:paraId="495E41A1" w14:textId="77777777" w:rsidTr="00844B1C">
        <w:trPr>
          <w:cantSplit/>
        </w:trPr>
        <w:tc>
          <w:tcPr>
            <w:tcW w:w="3686" w:type="dxa"/>
          </w:tcPr>
          <w:p w14:paraId="2967E8C8" w14:textId="06781A4B" w:rsidR="00076C8D" w:rsidRPr="00512026" w:rsidRDefault="00076C8D" w:rsidP="00844B1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4"/>
              </w:rPr>
            </w:pPr>
            <w:r w:rsidRPr="00512026">
              <w:rPr>
                <w:rFonts w:ascii="Arial" w:hAnsi="Arial" w:cs="Arial"/>
                <w:sz w:val="22"/>
                <w:szCs w:val="24"/>
              </w:rPr>
              <w:t>итого</w:t>
            </w:r>
          </w:p>
        </w:tc>
        <w:tc>
          <w:tcPr>
            <w:tcW w:w="2551" w:type="dxa"/>
          </w:tcPr>
          <w:p w14:paraId="1259FCD4" w14:textId="71DEF5C2" w:rsidR="00076C8D" w:rsidRPr="00512026" w:rsidRDefault="00512026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1034,3</w:t>
            </w:r>
          </w:p>
        </w:tc>
        <w:tc>
          <w:tcPr>
            <w:tcW w:w="2552" w:type="dxa"/>
          </w:tcPr>
          <w:p w14:paraId="2144FF06" w14:textId="2A79E3A7" w:rsidR="00076C8D" w:rsidRPr="00512026" w:rsidRDefault="00512026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37,9</w:t>
            </w:r>
          </w:p>
        </w:tc>
        <w:tc>
          <w:tcPr>
            <w:tcW w:w="2835" w:type="dxa"/>
          </w:tcPr>
          <w:p w14:paraId="6EF850E2" w14:textId="050FCA06" w:rsidR="00076C8D" w:rsidRPr="00512026" w:rsidRDefault="00512026" w:rsidP="00844B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9,1</w:t>
            </w:r>
          </w:p>
        </w:tc>
        <w:tc>
          <w:tcPr>
            <w:tcW w:w="2551" w:type="dxa"/>
          </w:tcPr>
          <w:p w14:paraId="131FE343" w14:textId="26F339A1" w:rsidR="00076C8D" w:rsidRPr="00512026" w:rsidRDefault="00512026" w:rsidP="005120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1081,3</w:t>
            </w:r>
          </w:p>
        </w:tc>
      </w:tr>
    </w:tbl>
    <w:p w14:paraId="67CCE045" w14:textId="77777777" w:rsidR="00E5084D" w:rsidRPr="000B70A6" w:rsidRDefault="00E5084D" w:rsidP="00E5084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5084D" w:rsidRPr="000B70A6" w:rsidSect="004072E8">
          <w:pgSz w:w="16838" w:h="11906" w:orient="landscape"/>
          <w:pgMar w:top="993" w:right="1134" w:bottom="301" w:left="1134" w:header="709" w:footer="709" w:gutter="0"/>
          <w:cols w:space="708"/>
          <w:docGrid w:linePitch="360"/>
        </w:sectPr>
      </w:pPr>
    </w:p>
    <w:p w14:paraId="30AF9303" w14:textId="77777777" w:rsidR="000F709C" w:rsidRDefault="000F709C" w:rsidP="00076C8D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</w:p>
    <w:sectPr w:rsidR="000F709C" w:rsidSect="002727E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0BB"/>
    <w:multiLevelType w:val="hybridMultilevel"/>
    <w:tmpl w:val="BDACF928"/>
    <w:lvl w:ilvl="0" w:tplc="8E7C8E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5049"/>
    <w:multiLevelType w:val="hybridMultilevel"/>
    <w:tmpl w:val="3988615C"/>
    <w:lvl w:ilvl="0" w:tplc="8A9CF9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664B7"/>
    <w:multiLevelType w:val="hybridMultilevel"/>
    <w:tmpl w:val="FD30A5F4"/>
    <w:lvl w:ilvl="0" w:tplc="DC90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F09C0"/>
    <w:multiLevelType w:val="hybridMultilevel"/>
    <w:tmpl w:val="7EA4BA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4A84B5D"/>
    <w:multiLevelType w:val="hybridMultilevel"/>
    <w:tmpl w:val="FFC8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058E0"/>
    <w:multiLevelType w:val="hybridMultilevel"/>
    <w:tmpl w:val="3C8E6952"/>
    <w:lvl w:ilvl="0" w:tplc="F3A8318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FF7306E"/>
    <w:multiLevelType w:val="hybridMultilevel"/>
    <w:tmpl w:val="121E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E0F"/>
    <w:multiLevelType w:val="hybridMultilevel"/>
    <w:tmpl w:val="55AE5122"/>
    <w:lvl w:ilvl="0" w:tplc="E124ABEE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471C5B"/>
    <w:multiLevelType w:val="hybridMultilevel"/>
    <w:tmpl w:val="1CCAE1F2"/>
    <w:lvl w:ilvl="0" w:tplc="4D02B52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2932EF6"/>
    <w:multiLevelType w:val="hybridMultilevel"/>
    <w:tmpl w:val="D60C3606"/>
    <w:lvl w:ilvl="0" w:tplc="47144CC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B5617"/>
    <w:multiLevelType w:val="hybridMultilevel"/>
    <w:tmpl w:val="DE6EDA04"/>
    <w:lvl w:ilvl="0" w:tplc="47144CC0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>
    <w:nsid w:val="7BBF2A9B"/>
    <w:multiLevelType w:val="hybridMultilevel"/>
    <w:tmpl w:val="2C169B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BD"/>
    <w:rsid w:val="0000367C"/>
    <w:rsid w:val="00003ED5"/>
    <w:rsid w:val="00006E4E"/>
    <w:rsid w:val="0002357B"/>
    <w:rsid w:val="0002744D"/>
    <w:rsid w:val="00036293"/>
    <w:rsid w:val="0003735D"/>
    <w:rsid w:val="00050BF0"/>
    <w:rsid w:val="00064787"/>
    <w:rsid w:val="000648BC"/>
    <w:rsid w:val="00076C8D"/>
    <w:rsid w:val="000860F7"/>
    <w:rsid w:val="00087E37"/>
    <w:rsid w:val="00096710"/>
    <w:rsid w:val="000A4A66"/>
    <w:rsid w:val="000B15FB"/>
    <w:rsid w:val="000B32FE"/>
    <w:rsid w:val="000B70A6"/>
    <w:rsid w:val="000C0AB6"/>
    <w:rsid w:val="000C723A"/>
    <w:rsid w:val="000D2B50"/>
    <w:rsid w:val="000D45DC"/>
    <w:rsid w:val="000F709C"/>
    <w:rsid w:val="00104428"/>
    <w:rsid w:val="0010510D"/>
    <w:rsid w:val="00112843"/>
    <w:rsid w:val="00131A01"/>
    <w:rsid w:val="00132548"/>
    <w:rsid w:val="00137312"/>
    <w:rsid w:val="00140388"/>
    <w:rsid w:val="00146C82"/>
    <w:rsid w:val="00153CFD"/>
    <w:rsid w:val="00155019"/>
    <w:rsid w:val="00157338"/>
    <w:rsid w:val="001643F6"/>
    <w:rsid w:val="00171D56"/>
    <w:rsid w:val="00174118"/>
    <w:rsid w:val="001743AC"/>
    <w:rsid w:val="001817CD"/>
    <w:rsid w:val="001A6CFB"/>
    <w:rsid w:val="001A76A0"/>
    <w:rsid w:val="001B79B6"/>
    <w:rsid w:val="001C2E80"/>
    <w:rsid w:val="001C322A"/>
    <w:rsid w:val="001C3937"/>
    <w:rsid w:val="001C525D"/>
    <w:rsid w:val="001C5880"/>
    <w:rsid w:val="001D072A"/>
    <w:rsid w:val="001D382C"/>
    <w:rsid w:val="001D3F9D"/>
    <w:rsid w:val="001D6ED3"/>
    <w:rsid w:val="001D791E"/>
    <w:rsid w:val="001E2F50"/>
    <w:rsid w:val="001E3392"/>
    <w:rsid w:val="001F2898"/>
    <w:rsid w:val="001F678F"/>
    <w:rsid w:val="002052C0"/>
    <w:rsid w:val="002101A9"/>
    <w:rsid w:val="0021078C"/>
    <w:rsid w:val="00214140"/>
    <w:rsid w:val="00222C48"/>
    <w:rsid w:val="0022783A"/>
    <w:rsid w:val="00234543"/>
    <w:rsid w:val="0023513F"/>
    <w:rsid w:val="0025427F"/>
    <w:rsid w:val="002641F1"/>
    <w:rsid w:val="00270391"/>
    <w:rsid w:val="002727E4"/>
    <w:rsid w:val="00272EE2"/>
    <w:rsid w:val="00276EC4"/>
    <w:rsid w:val="00283DD6"/>
    <w:rsid w:val="00285D68"/>
    <w:rsid w:val="002919CF"/>
    <w:rsid w:val="00297102"/>
    <w:rsid w:val="00297FE9"/>
    <w:rsid w:val="002A6A44"/>
    <w:rsid w:val="002B0642"/>
    <w:rsid w:val="002B24E4"/>
    <w:rsid w:val="002C320E"/>
    <w:rsid w:val="002C5D9D"/>
    <w:rsid w:val="002D096F"/>
    <w:rsid w:val="002E0259"/>
    <w:rsid w:val="002E2C98"/>
    <w:rsid w:val="002E726F"/>
    <w:rsid w:val="002F0576"/>
    <w:rsid w:val="002F19EE"/>
    <w:rsid w:val="002F703C"/>
    <w:rsid w:val="0031560A"/>
    <w:rsid w:val="00316975"/>
    <w:rsid w:val="00316BA2"/>
    <w:rsid w:val="003532DB"/>
    <w:rsid w:val="00360742"/>
    <w:rsid w:val="00366720"/>
    <w:rsid w:val="0036679E"/>
    <w:rsid w:val="00367D76"/>
    <w:rsid w:val="003811E8"/>
    <w:rsid w:val="003866E4"/>
    <w:rsid w:val="0039354F"/>
    <w:rsid w:val="003950CF"/>
    <w:rsid w:val="003A2BCC"/>
    <w:rsid w:val="003B2EC6"/>
    <w:rsid w:val="003C72E5"/>
    <w:rsid w:val="003E316F"/>
    <w:rsid w:val="003E520D"/>
    <w:rsid w:val="003F2319"/>
    <w:rsid w:val="003F2E0B"/>
    <w:rsid w:val="003F3DEC"/>
    <w:rsid w:val="003F418C"/>
    <w:rsid w:val="003F600B"/>
    <w:rsid w:val="00404965"/>
    <w:rsid w:val="00440714"/>
    <w:rsid w:val="004413A8"/>
    <w:rsid w:val="00442761"/>
    <w:rsid w:val="004442F9"/>
    <w:rsid w:val="004461F1"/>
    <w:rsid w:val="00447657"/>
    <w:rsid w:val="004500AE"/>
    <w:rsid w:val="00451152"/>
    <w:rsid w:val="004511FA"/>
    <w:rsid w:val="00456BFA"/>
    <w:rsid w:val="0046047B"/>
    <w:rsid w:val="00464FE1"/>
    <w:rsid w:val="00466832"/>
    <w:rsid w:val="00474165"/>
    <w:rsid w:val="00480597"/>
    <w:rsid w:val="004816FA"/>
    <w:rsid w:val="00484335"/>
    <w:rsid w:val="00487626"/>
    <w:rsid w:val="00490E18"/>
    <w:rsid w:val="004A6091"/>
    <w:rsid w:val="004C4BDE"/>
    <w:rsid w:val="004C57A3"/>
    <w:rsid w:val="004E2770"/>
    <w:rsid w:val="004E44D2"/>
    <w:rsid w:val="004F7156"/>
    <w:rsid w:val="00507F58"/>
    <w:rsid w:val="00512026"/>
    <w:rsid w:val="005215B8"/>
    <w:rsid w:val="00521829"/>
    <w:rsid w:val="0052613E"/>
    <w:rsid w:val="005273E7"/>
    <w:rsid w:val="005360AE"/>
    <w:rsid w:val="00551DBD"/>
    <w:rsid w:val="00554FDE"/>
    <w:rsid w:val="00563141"/>
    <w:rsid w:val="00564DAE"/>
    <w:rsid w:val="0056622D"/>
    <w:rsid w:val="00567B7D"/>
    <w:rsid w:val="00573E9A"/>
    <w:rsid w:val="00580120"/>
    <w:rsid w:val="005851F3"/>
    <w:rsid w:val="005B31E7"/>
    <w:rsid w:val="005B79EC"/>
    <w:rsid w:val="005B7E97"/>
    <w:rsid w:val="005C2F85"/>
    <w:rsid w:val="005D0638"/>
    <w:rsid w:val="005E23F3"/>
    <w:rsid w:val="005E7074"/>
    <w:rsid w:val="0060142F"/>
    <w:rsid w:val="00601CBB"/>
    <w:rsid w:val="00601E1D"/>
    <w:rsid w:val="0061378B"/>
    <w:rsid w:val="006172E0"/>
    <w:rsid w:val="006222C4"/>
    <w:rsid w:val="0062249E"/>
    <w:rsid w:val="00624AA6"/>
    <w:rsid w:val="00625EA7"/>
    <w:rsid w:val="00637A04"/>
    <w:rsid w:val="0064362F"/>
    <w:rsid w:val="00647A6D"/>
    <w:rsid w:val="00655854"/>
    <w:rsid w:val="006562C1"/>
    <w:rsid w:val="00665C67"/>
    <w:rsid w:val="00683D9D"/>
    <w:rsid w:val="006A1F70"/>
    <w:rsid w:val="006A2103"/>
    <w:rsid w:val="006B1347"/>
    <w:rsid w:val="006B473A"/>
    <w:rsid w:val="006C0306"/>
    <w:rsid w:val="006C1355"/>
    <w:rsid w:val="006C5E69"/>
    <w:rsid w:val="006C7C3E"/>
    <w:rsid w:val="006E15F3"/>
    <w:rsid w:val="006F43D9"/>
    <w:rsid w:val="0071255A"/>
    <w:rsid w:val="00716F76"/>
    <w:rsid w:val="00717378"/>
    <w:rsid w:val="007216F8"/>
    <w:rsid w:val="00724CA3"/>
    <w:rsid w:val="007355B3"/>
    <w:rsid w:val="00747E47"/>
    <w:rsid w:val="00752BE5"/>
    <w:rsid w:val="00764961"/>
    <w:rsid w:val="00765397"/>
    <w:rsid w:val="00771C3B"/>
    <w:rsid w:val="00783DBE"/>
    <w:rsid w:val="0078551F"/>
    <w:rsid w:val="00795918"/>
    <w:rsid w:val="00796EE2"/>
    <w:rsid w:val="0079713B"/>
    <w:rsid w:val="0079787A"/>
    <w:rsid w:val="007B1287"/>
    <w:rsid w:val="007B63AF"/>
    <w:rsid w:val="007C4977"/>
    <w:rsid w:val="007D183D"/>
    <w:rsid w:val="007D4AAF"/>
    <w:rsid w:val="007D7A27"/>
    <w:rsid w:val="007E6FBE"/>
    <w:rsid w:val="007F1650"/>
    <w:rsid w:val="007F2134"/>
    <w:rsid w:val="007F509F"/>
    <w:rsid w:val="007F622A"/>
    <w:rsid w:val="008076E7"/>
    <w:rsid w:val="00827568"/>
    <w:rsid w:val="008364AD"/>
    <w:rsid w:val="0084242D"/>
    <w:rsid w:val="0084319A"/>
    <w:rsid w:val="008441F3"/>
    <w:rsid w:val="00846BA7"/>
    <w:rsid w:val="00850E6F"/>
    <w:rsid w:val="008568B2"/>
    <w:rsid w:val="0086760E"/>
    <w:rsid w:val="008902A6"/>
    <w:rsid w:val="008906BA"/>
    <w:rsid w:val="00897BEA"/>
    <w:rsid w:val="008A00BE"/>
    <w:rsid w:val="008A4E61"/>
    <w:rsid w:val="008B3869"/>
    <w:rsid w:val="008B4C5C"/>
    <w:rsid w:val="008B7D3D"/>
    <w:rsid w:val="008C7E54"/>
    <w:rsid w:val="008D1C15"/>
    <w:rsid w:val="008D2D3C"/>
    <w:rsid w:val="008E17BC"/>
    <w:rsid w:val="008E4C41"/>
    <w:rsid w:val="008F44B3"/>
    <w:rsid w:val="008F6BD3"/>
    <w:rsid w:val="00910FFF"/>
    <w:rsid w:val="009176C3"/>
    <w:rsid w:val="00920D0B"/>
    <w:rsid w:val="00924001"/>
    <w:rsid w:val="00924A78"/>
    <w:rsid w:val="00932725"/>
    <w:rsid w:val="0093472A"/>
    <w:rsid w:val="00935E32"/>
    <w:rsid w:val="009367E3"/>
    <w:rsid w:val="009435E1"/>
    <w:rsid w:val="00946B42"/>
    <w:rsid w:val="00953D39"/>
    <w:rsid w:val="009547A6"/>
    <w:rsid w:val="00954D23"/>
    <w:rsid w:val="009550D7"/>
    <w:rsid w:val="00956203"/>
    <w:rsid w:val="0096276B"/>
    <w:rsid w:val="00965934"/>
    <w:rsid w:val="00975176"/>
    <w:rsid w:val="00981FE4"/>
    <w:rsid w:val="009A1091"/>
    <w:rsid w:val="009A2430"/>
    <w:rsid w:val="009C04E9"/>
    <w:rsid w:val="009E052D"/>
    <w:rsid w:val="009F771C"/>
    <w:rsid w:val="00A04D7F"/>
    <w:rsid w:val="00A05892"/>
    <w:rsid w:val="00A3013F"/>
    <w:rsid w:val="00A316C8"/>
    <w:rsid w:val="00A41082"/>
    <w:rsid w:val="00A46F71"/>
    <w:rsid w:val="00A50AB9"/>
    <w:rsid w:val="00A631AA"/>
    <w:rsid w:val="00A6360E"/>
    <w:rsid w:val="00A65784"/>
    <w:rsid w:val="00A673B1"/>
    <w:rsid w:val="00A67458"/>
    <w:rsid w:val="00A73F0C"/>
    <w:rsid w:val="00A921B7"/>
    <w:rsid w:val="00AA2DA1"/>
    <w:rsid w:val="00AB2936"/>
    <w:rsid w:val="00AB6780"/>
    <w:rsid w:val="00AC1DFD"/>
    <w:rsid w:val="00AC4592"/>
    <w:rsid w:val="00AD2138"/>
    <w:rsid w:val="00AD6177"/>
    <w:rsid w:val="00AD6267"/>
    <w:rsid w:val="00AE67C3"/>
    <w:rsid w:val="00AF44CE"/>
    <w:rsid w:val="00B12B1E"/>
    <w:rsid w:val="00B14F75"/>
    <w:rsid w:val="00B3354D"/>
    <w:rsid w:val="00B34B15"/>
    <w:rsid w:val="00B418E9"/>
    <w:rsid w:val="00B425BA"/>
    <w:rsid w:val="00B47372"/>
    <w:rsid w:val="00B532FA"/>
    <w:rsid w:val="00B53E25"/>
    <w:rsid w:val="00B57768"/>
    <w:rsid w:val="00B61CC9"/>
    <w:rsid w:val="00B67818"/>
    <w:rsid w:val="00B7214D"/>
    <w:rsid w:val="00B72151"/>
    <w:rsid w:val="00B84BAF"/>
    <w:rsid w:val="00B9259C"/>
    <w:rsid w:val="00BA2C07"/>
    <w:rsid w:val="00BB6BD7"/>
    <w:rsid w:val="00BD0461"/>
    <w:rsid w:val="00BD600E"/>
    <w:rsid w:val="00BE229D"/>
    <w:rsid w:val="00BF7E25"/>
    <w:rsid w:val="00C05040"/>
    <w:rsid w:val="00C10189"/>
    <w:rsid w:val="00C21B30"/>
    <w:rsid w:val="00C26A8F"/>
    <w:rsid w:val="00C26ED6"/>
    <w:rsid w:val="00C27D45"/>
    <w:rsid w:val="00C3007B"/>
    <w:rsid w:val="00C353C0"/>
    <w:rsid w:val="00C57B4F"/>
    <w:rsid w:val="00C74A91"/>
    <w:rsid w:val="00C970BE"/>
    <w:rsid w:val="00CA0FC4"/>
    <w:rsid w:val="00CB49C7"/>
    <w:rsid w:val="00CB4E66"/>
    <w:rsid w:val="00CB4FF6"/>
    <w:rsid w:val="00CB6050"/>
    <w:rsid w:val="00CB6E7D"/>
    <w:rsid w:val="00CB7C1B"/>
    <w:rsid w:val="00CC6376"/>
    <w:rsid w:val="00CE6A3F"/>
    <w:rsid w:val="00CF0CFE"/>
    <w:rsid w:val="00CF443D"/>
    <w:rsid w:val="00D0128D"/>
    <w:rsid w:val="00D03465"/>
    <w:rsid w:val="00D10431"/>
    <w:rsid w:val="00D21D8E"/>
    <w:rsid w:val="00D23B54"/>
    <w:rsid w:val="00D266E8"/>
    <w:rsid w:val="00D35313"/>
    <w:rsid w:val="00D41173"/>
    <w:rsid w:val="00D47A55"/>
    <w:rsid w:val="00D63882"/>
    <w:rsid w:val="00D643E5"/>
    <w:rsid w:val="00D72653"/>
    <w:rsid w:val="00D92641"/>
    <w:rsid w:val="00D96D99"/>
    <w:rsid w:val="00DA45F4"/>
    <w:rsid w:val="00DB24C7"/>
    <w:rsid w:val="00DC012E"/>
    <w:rsid w:val="00DC135D"/>
    <w:rsid w:val="00DC2E4E"/>
    <w:rsid w:val="00DD6D3E"/>
    <w:rsid w:val="00DE2B74"/>
    <w:rsid w:val="00DF30BB"/>
    <w:rsid w:val="00DF3612"/>
    <w:rsid w:val="00E00516"/>
    <w:rsid w:val="00E11C14"/>
    <w:rsid w:val="00E16BB1"/>
    <w:rsid w:val="00E45970"/>
    <w:rsid w:val="00E5084D"/>
    <w:rsid w:val="00E5114F"/>
    <w:rsid w:val="00E5163C"/>
    <w:rsid w:val="00E55D86"/>
    <w:rsid w:val="00E570D1"/>
    <w:rsid w:val="00E60603"/>
    <w:rsid w:val="00E652A1"/>
    <w:rsid w:val="00E7578F"/>
    <w:rsid w:val="00E77CC1"/>
    <w:rsid w:val="00E844D9"/>
    <w:rsid w:val="00E84B0E"/>
    <w:rsid w:val="00E84B8E"/>
    <w:rsid w:val="00E95017"/>
    <w:rsid w:val="00EA6B50"/>
    <w:rsid w:val="00EB3726"/>
    <w:rsid w:val="00EB3F93"/>
    <w:rsid w:val="00EC049A"/>
    <w:rsid w:val="00EC41D6"/>
    <w:rsid w:val="00EC4E90"/>
    <w:rsid w:val="00EC659A"/>
    <w:rsid w:val="00EE1D30"/>
    <w:rsid w:val="00EE3D69"/>
    <w:rsid w:val="00F030C1"/>
    <w:rsid w:val="00F11138"/>
    <w:rsid w:val="00F12754"/>
    <w:rsid w:val="00F16608"/>
    <w:rsid w:val="00F24F71"/>
    <w:rsid w:val="00F33346"/>
    <w:rsid w:val="00F347D5"/>
    <w:rsid w:val="00F3639E"/>
    <w:rsid w:val="00F36A24"/>
    <w:rsid w:val="00F37C23"/>
    <w:rsid w:val="00F45BF6"/>
    <w:rsid w:val="00F47CE9"/>
    <w:rsid w:val="00F47F29"/>
    <w:rsid w:val="00F52654"/>
    <w:rsid w:val="00F52E93"/>
    <w:rsid w:val="00F56704"/>
    <w:rsid w:val="00F6351D"/>
    <w:rsid w:val="00F83AD1"/>
    <w:rsid w:val="00FA2C5F"/>
    <w:rsid w:val="00FA2FB3"/>
    <w:rsid w:val="00FB2819"/>
    <w:rsid w:val="00FB6C5E"/>
    <w:rsid w:val="00FB6FCB"/>
    <w:rsid w:val="00FC2EE4"/>
    <w:rsid w:val="00FC597A"/>
    <w:rsid w:val="00FD738C"/>
    <w:rsid w:val="00FE0A98"/>
    <w:rsid w:val="00FE2E6C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3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0576"/>
    <w:pPr>
      <w:keepNext/>
      <w:suppressAutoHyphens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F0576"/>
    <w:pPr>
      <w:keepNext/>
      <w:suppressAutoHyphens/>
      <w:autoSpaceDE/>
      <w:autoSpaceDN/>
      <w:adjustRightInd/>
      <w:spacing w:before="240" w:after="60"/>
      <w:outlineLvl w:val="3"/>
    </w:pPr>
    <w:rPr>
      <w:rFonts w:ascii="Calibri" w:hAnsi="Calibri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F0576"/>
    <w:rPr>
      <w:rFonts w:ascii="Cambria" w:eastAsia="Times New Roman" w:hAnsi="Cambria" w:cs="Times New Roman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F0576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2F0576"/>
    <w:pPr>
      <w:widowControl/>
      <w:autoSpaceDE/>
      <w:autoSpaceDN/>
      <w:adjustRightInd/>
      <w:spacing w:before="240" w:after="60"/>
      <w:jc w:val="center"/>
    </w:pPr>
    <w:rPr>
      <w:rFonts w:ascii="Arial" w:hAnsi="Arial"/>
      <w:b/>
      <w:kern w:val="2"/>
      <w:sz w:val="32"/>
      <w:lang w:eastAsia="ar-SA"/>
    </w:rPr>
  </w:style>
  <w:style w:type="character" w:customStyle="1" w:styleId="a6">
    <w:name w:val="Название Знак"/>
    <w:basedOn w:val="a0"/>
    <w:link w:val="a5"/>
    <w:rsid w:val="002F0576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3811E8"/>
    <w:pPr>
      <w:ind w:left="720"/>
      <w:contextualSpacing/>
    </w:pPr>
  </w:style>
  <w:style w:type="table" w:styleId="a8">
    <w:name w:val="Table Grid"/>
    <w:basedOn w:val="a1"/>
    <w:uiPriority w:val="59"/>
    <w:rsid w:val="008A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B6E7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24C7"/>
    <w:rPr>
      <w:color w:val="800080" w:themeColor="followedHyperlink"/>
      <w:u w:val="single"/>
    </w:rPr>
  </w:style>
  <w:style w:type="paragraph" w:customStyle="1" w:styleId="ConsPlusNormal">
    <w:name w:val="ConsPlusNormal"/>
    <w:rsid w:val="0064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E5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51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0576"/>
    <w:pPr>
      <w:keepNext/>
      <w:suppressAutoHyphens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F0576"/>
    <w:pPr>
      <w:keepNext/>
      <w:suppressAutoHyphens/>
      <w:autoSpaceDE/>
      <w:autoSpaceDN/>
      <w:adjustRightInd/>
      <w:spacing w:before="240" w:after="60"/>
      <w:outlineLvl w:val="3"/>
    </w:pPr>
    <w:rPr>
      <w:rFonts w:ascii="Calibri" w:hAnsi="Calibri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F0576"/>
    <w:rPr>
      <w:rFonts w:ascii="Cambria" w:eastAsia="Times New Roman" w:hAnsi="Cambria" w:cs="Times New Roman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F0576"/>
    <w:rPr>
      <w:rFonts w:ascii="Calibri" w:eastAsia="Times New Roman" w:hAnsi="Calibri" w:cs="Times New Roman"/>
      <w:b/>
      <w:bCs/>
      <w:color w:val="000000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2F0576"/>
    <w:pPr>
      <w:widowControl/>
      <w:autoSpaceDE/>
      <w:autoSpaceDN/>
      <w:adjustRightInd/>
      <w:spacing w:before="240" w:after="60"/>
      <w:jc w:val="center"/>
    </w:pPr>
    <w:rPr>
      <w:rFonts w:ascii="Arial" w:hAnsi="Arial"/>
      <w:b/>
      <w:kern w:val="2"/>
      <w:sz w:val="32"/>
      <w:lang w:eastAsia="ar-SA"/>
    </w:rPr>
  </w:style>
  <w:style w:type="character" w:customStyle="1" w:styleId="a6">
    <w:name w:val="Название Знак"/>
    <w:basedOn w:val="a0"/>
    <w:link w:val="a5"/>
    <w:rsid w:val="002F0576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3811E8"/>
    <w:pPr>
      <w:ind w:left="720"/>
      <w:contextualSpacing/>
    </w:pPr>
  </w:style>
  <w:style w:type="table" w:styleId="a8">
    <w:name w:val="Table Grid"/>
    <w:basedOn w:val="a1"/>
    <w:uiPriority w:val="59"/>
    <w:rsid w:val="008A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B6E7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24C7"/>
    <w:rPr>
      <w:color w:val="800080" w:themeColor="followedHyperlink"/>
      <w:u w:val="single"/>
    </w:rPr>
  </w:style>
  <w:style w:type="paragraph" w:customStyle="1" w:styleId="ConsPlusNormal">
    <w:name w:val="ConsPlusNormal"/>
    <w:rsid w:val="0064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E5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51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o.ru/regulatory/ustav/ustav_text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6C55-A723-4EFE-AA21-FFBD2ADF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</dc:creator>
  <cp:lastModifiedBy>GULNARA-PC</cp:lastModifiedBy>
  <cp:revision>4</cp:revision>
  <cp:lastPrinted>2024-11-21T04:42:00Z</cp:lastPrinted>
  <dcterms:created xsi:type="dcterms:W3CDTF">2024-11-21T04:41:00Z</dcterms:created>
  <dcterms:modified xsi:type="dcterms:W3CDTF">2024-11-21T04:43:00Z</dcterms:modified>
</cp:coreProperties>
</file>