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  <w:t xml:space="preserve">    </w:t>
      </w:r>
    </w:p>
    <w:p w:rsidR="00DD3F3F" w:rsidRPr="004A196D" w:rsidRDefault="00DD3F3F" w:rsidP="00DD3F3F">
      <w:pPr>
        <w:rPr>
          <w:rFonts w:cs="Arial"/>
          <w:sz w:val="24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:rsidR="00DD3F3F" w:rsidRPr="0077493E" w:rsidRDefault="00DD3F3F" w:rsidP="00DD3F3F">
      <w:pPr>
        <w:jc w:val="center"/>
        <w:rPr>
          <w:b/>
          <w:sz w:val="36"/>
          <w:szCs w:val="36"/>
        </w:rPr>
      </w:pPr>
    </w:p>
    <w:p w:rsidR="00DD3F3F" w:rsidRPr="000707E5" w:rsidRDefault="00DD3F3F" w:rsidP="00DD3F3F">
      <w:pPr>
        <w:jc w:val="center"/>
        <w:rPr>
          <w:b/>
          <w:sz w:val="36"/>
          <w:szCs w:val="36"/>
        </w:rPr>
      </w:pPr>
      <w:proofErr w:type="gramStart"/>
      <w:r w:rsidRPr="000707E5">
        <w:rPr>
          <w:b/>
          <w:sz w:val="36"/>
          <w:szCs w:val="36"/>
        </w:rPr>
        <w:t>Р</w:t>
      </w:r>
      <w:proofErr w:type="gramEnd"/>
      <w:r w:rsidRPr="000707E5">
        <w:rPr>
          <w:b/>
          <w:sz w:val="36"/>
          <w:szCs w:val="36"/>
        </w:rPr>
        <w:t xml:space="preserve"> Е Ш Е Н И Е</w:t>
      </w:r>
    </w:p>
    <w:p w:rsidR="00DD3F3F" w:rsidRPr="000707E5" w:rsidRDefault="00DD3F3F" w:rsidP="00DD3F3F">
      <w:pPr>
        <w:pStyle w:val="a9"/>
        <w:rPr>
          <w:rFonts w:ascii="Times New Roman" w:hAnsi="Times New Roman" w:cs="Times New Roman"/>
        </w:rPr>
      </w:pPr>
    </w:p>
    <w:p w:rsidR="00DD3F3F" w:rsidRPr="00EF2FD8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0707E5">
        <w:rPr>
          <w:rFonts w:ascii="Times New Roman" w:hAnsi="Times New Roman" w:cs="Times New Roman"/>
          <w:sz w:val="24"/>
          <w:u w:val="single"/>
        </w:rPr>
        <w:t xml:space="preserve"> </w:t>
      </w:r>
      <w:r w:rsidR="00EF2FD8">
        <w:rPr>
          <w:rFonts w:ascii="Times New Roman" w:hAnsi="Times New Roman" w:cs="Times New Roman"/>
          <w:sz w:val="24"/>
          <w:u w:val="single"/>
        </w:rPr>
        <w:t xml:space="preserve">  28 июня</w:t>
      </w:r>
      <w:r w:rsidR="00A47A79" w:rsidRPr="000707E5">
        <w:rPr>
          <w:rFonts w:ascii="Times New Roman" w:hAnsi="Times New Roman" w:cs="Times New Roman"/>
          <w:sz w:val="24"/>
          <w:u w:val="single"/>
        </w:rPr>
        <w:t xml:space="preserve">   </w:t>
      </w:r>
      <w:r w:rsidRPr="000707E5">
        <w:rPr>
          <w:rFonts w:ascii="Times New Roman" w:hAnsi="Times New Roman" w:cs="Times New Roman"/>
          <w:sz w:val="24"/>
          <w:u w:val="single"/>
        </w:rPr>
        <w:t>202</w:t>
      </w:r>
      <w:r w:rsidR="00A47A79" w:rsidRPr="000707E5">
        <w:rPr>
          <w:rFonts w:ascii="Times New Roman" w:hAnsi="Times New Roman" w:cs="Times New Roman"/>
          <w:sz w:val="24"/>
          <w:u w:val="single"/>
        </w:rPr>
        <w:t>4</w:t>
      </w:r>
      <w:r w:rsidRPr="000707E5">
        <w:rPr>
          <w:rFonts w:ascii="Times New Roman" w:hAnsi="Times New Roman" w:cs="Times New Roman"/>
          <w:sz w:val="24"/>
          <w:u w:val="single"/>
        </w:rPr>
        <w:t xml:space="preserve"> </w:t>
      </w:r>
      <w:r w:rsidRPr="00EF2FD8">
        <w:rPr>
          <w:rFonts w:ascii="Times New Roman" w:hAnsi="Times New Roman" w:cs="Times New Roman"/>
          <w:sz w:val="24"/>
          <w:u w:val="single"/>
        </w:rPr>
        <w:t xml:space="preserve">года  </w:t>
      </w:r>
      <w:bookmarkStart w:id="0" w:name="_GoBack"/>
      <w:r w:rsidRPr="00EF2FD8">
        <w:rPr>
          <w:rFonts w:ascii="Times New Roman" w:hAnsi="Times New Roman" w:cs="Times New Roman"/>
          <w:sz w:val="24"/>
          <w:u w:val="single"/>
        </w:rPr>
        <w:t>№</w:t>
      </w:r>
      <w:r w:rsidR="00EF2FD8" w:rsidRPr="00EF2FD8">
        <w:rPr>
          <w:rFonts w:ascii="Times New Roman" w:hAnsi="Times New Roman" w:cs="Times New Roman"/>
          <w:sz w:val="24"/>
          <w:u w:val="single"/>
        </w:rPr>
        <w:t xml:space="preserve"> 33</w:t>
      </w:r>
      <w:r w:rsidRPr="00EF2FD8">
        <w:rPr>
          <w:rFonts w:ascii="Times New Roman" w:hAnsi="Times New Roman" w:cs="Times New Roman"/>
          <w:sz w:val="24"/>
        </w:rPr>
        <w:t xml:space="preserve"> </w:t>
      </w:r>
      <w:bookmarkEnd w:id="0"/>
    </w:p>
    <w:p w:rsidR="00DD3F3F" w:rsidRPr="000707E5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0707E5">
        <w:rPr>
          <w:rFonts w:ascii="Times New Roman" w:hAnsi="Times New Roman" w:cs="Times New Roman"/>
          <w:sz w:val="24"/>
        </w:rPr>
        <w:t>с. Альменево</w:t>
      </w:r>
    </w:p>
    <w:p w:rsidR="00BB2407" w:rsidRPr="000707E5" w:rsidRDefault="00BB2407" w:rsidP="00BB2407">
      <w:pPr>
        <w:rPr>
          <w:sz w:val="23"/>
          <w:szCs w:val="23"/>
        </w:rPr>
      </w:pPr>
    </w:p>
    <w:p w:rsidR="000707E5" w:rsidRPr="000707E5" w:rsidRDefault="000707E5" w:rsidP="000707E5">
      <w:pPr>
        <w:jc w:val="center"/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О внесении изменений и дополнений в Устав</w:t>
      </w:r>
    </w:p>
    <w:p w:rsidR="000707E5" w:rsidRPr="000707E5" w:rsidRDefault="000707E5" w:rsidP="000707E5">
      <w:pPr>
        <w:jc w:val="center"/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Альменевского муниципального округа Курганской области</w:t>
      </w:r>
    </w:p>
    <w:p w:rsidR="00624673" w:rsidRPr="000707E5" w:rsidRDefault="00624673" w:rsidP="0096420A">
      <w:pPr>
        <w:jc w:val="center"/>
        <w:rPr>
          <w:b/>
          <w:bCs/>
          <w:sz w:val="24"/>
          <w:szCs w:val="24"/>
        </w:rPr>
      </w:pPr>
    </w:p>
    <w:p w:rsidR="00F8082A" w:rsidRPr="000707E5" w:rsidRDefault="00670F3F" w:rsidP="00440913">
      <w:pPr>
        <w:ind w:firstLine="709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Альменевского муниципального округа Курганской области </w:t>
      </w:r>
      <w:r w:rsidR="00F8082A" w:rsidRPr="000707E5">
        <w:rPr>
          <w:sz w:val="24"/>
          <w:szCs w:val="24"/>
        </w:rPr>
        <w:t xml:space="preserve">в соответствие </w:t>
      </w:r>
      <w:r w:rsidR="006C7B28" w:rsidRPr="000707E5">
        <w:rPr>
          <w:sz w:val="24"/>
          <w:szCs w:val="24"/>
        </w:rPr>
        <w:t xml:space="preserve">с </w:t>
      </w:r>
      <w:r w:rsidR="00F8082A" w:rsidRPr="000707E5">
        <w:rPr>
          <w:sz w:val="24"/>
          <w:szCs w:val="24"/>
        </w:rPr>
        <w:t>федеральн</w:t>
      </w:r>
      <w:r w:rsidR="006C7B28" w:rsidRPr="000707E5">
        <w:rPr>
          <w:sz w:val="24"/>
          <w:szCs w:val="24"/>
        </w:rPr>
        <w:t>ым</w:t>
      </w:r>
      <w:r w:rsidR="00BB2407" w:rsidRPr="000707E5">
        <w:rPr>
          <w:sz w:val="24"/>
          <w:szCs w:val="24"/>
        </w:rPr>
        <w:t xml:space="preserve"> и региональным </w:t>
      </w:r>
      <w:r w:rsidR="00F8082A" w:rsidRPr="000707E5">
        <w:rPr>
          <w:sz w:val="24"/>
          <w:szCs w:val="24"/>
        </w:rPr>
        <w:t>законодательств</w:t>
      </w:r>
      <w:r w:rsidR="006C7B28" w:rsidRPr="000707E5">
        <w:rPr>
          <w:sz w:val="24"/>
          <w:szCs w:val="24"/>
        </w:rPr>
        <w:t>ом</w:t>
      </w:r>
      <w:r w:rsidRPr="000707E5">
        <w:rPr>
          <w:sz w:val="24"/>
          <w:szCs w:val="24"/>
        </w:rPr>
        <w:t xml:space="preserve"> </w:t>
      </w:r>
      <w:r w:rsidR="00BB2407" w:rsidRPr="000707E5">
        <w:rPr>
          <w:sz w:val="24"/>
          <w:szCs w:val="24"/>
        </w:rPr>
        <w:t xml:space="preserve">Дума </w:t>
      </w:r>
      <w:r w:rsidRPr="000707E5">
        <w:rPr>
          <w:sz w:val="24"/>
          <w:szCs w:val="24"/>
        </w:rPr>
        <w:t xml:space="preserve">Альменевского </w:t>
      </w:r>
      <w:r w:rsidR="00BB2407" w:rsidRPr="000707E5">
        <w:rPr>
          <w:sz w:val="24"/>
          <w:szCs w:val="24"/>
        </w:rPr>
        <w:t>муниципального округа Курганской области</w:t>
      </w:r>
    </w:p>
    <w:p w:rsidR="00F8082A" w:rsidRPr="000707E5" w:rsidRDefault="00F8082A" w:rsidP="00EE0743">
      <w:pPr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РЕШИЛА:</w:t>
      </w:r>
    </w:p>
    <w:p w:rsidR="00F8082A" w:rsidRPr="000707E5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1. Внести в Устав </w:t>
      </w:r>
      <w:r w:rsidR="00670F3F" w:rsidRPr="000707E5">
        <w:rPr>
          <w:sz w:val="24"/>
          <w:szCs w:val="24"/>
        </w:rPr>
        <w:t xml:space="preserve">Альменевского </w:t>
      </w:r>
      <w:r w:rsidR="00EE0743" w:rsidRPr="000707E5">
        <w:rPr>
          <w:sz w:val="24"/>
          <w:szCs w:val="24"/>
        </w:rPr>
        <w:t>муниципального округа</w:t>
      </w:r>
      <w:r w:rsidRPr="000707E5">
        <w:rPr>
          <w:sz w:val="24"/>
          <w:szCs w:val="24"/>
        </w:rPr>
        <w:t xml:space="preserve"> Курганской </w:t>
      </w:r>
      <w:proofErr w:type="gramStart"/>
      <w:r w:rsidRPr="000707E5">
        <w:rPr>
          <w:sz w:val="24"/>
          <w:szCs w:val="24"/>
        </w:rPr>
        <w:t>области</w:t>
      </w:r>
      <w:proofErr w:type="gramEnd"/>
      <w:r w:rsidRPr="000707E5">
        <w:rPr>
          <w:sz w:val="24"/>
          <w:szCs w:val="24"/>
        </w:rPr>
        <w:t xml:space="preserve"> следующие изменения:          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1"/>
      <w:r w:rsidRPr="000707E5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часть 1 статьи 7 </w:t>
      </w:r>
      <w:r w:rsidRPr="000707E5">
        <w:rPr>
          <w:sz w:val="24"/>
          <w:szCs w:val="24"/>
        </w:rPr>
        <w:t xml:space="preserve">дополнить </w:t>
      </w:r>
      <w:hyperlink r:id="rId10" w:history="1">
        <w:r w:rsidRPr="000707E5">
          <w:rPr>
            <w:sz w:val="24"/>
            <w:szCs w:val="24"/>
          </w:rPr>
          <w:t>пунктом 48</w:t>
        </w:r>
      </w:hyperlink>
      <w:r w:rsidRPr="000707E5">
        <w:rPr>
          <w:sz w:val="24"/>
          <w:szCs w:val="24"/>
        </w:rPr>
        <w:t xml:space="preserve"> следующего содержания: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6148"/>
      <w:bookmarkEnd w:id="1"/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 xml:space="preserve">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</w:t>
      </w:r>
      <w:proofErr w:type="gramStart"/>
      <w:r w:rsidRPr="000707E5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0707E5">
        <w:rPr>
          <w:sz w:val="24"/>
          <w:szCs w:val="24"/>
        </w:rPr>
        <w:t>;</w:t>
      </w:r>
      <w:proofErr w:type="gramEnd"/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2"/>
      <w:bookmarkEnd w:id="2"/>
      <w:r w:rsidRPr="000707E5">
        <w:rPr>
          <w:sz w:val="24"/>
          <w:szCs w:val="24"/>
        </w:rPr>
        <w:t xml:space="preserve">2) в </w:t>
      </w:r>
      <w:r>
        <w:rPr>
          <w:sz w:val="24"/>
          <w:szCs w:val="24"/>
        </w:rPr>
        <w:t>пункте 11 части 1 статьи 9 слова «федеральными законами»</w:t>
      </w:r>
      <w:r w:rsidRPr="000707E5">
        <w:rPr>
          <w:sz w:val="24"/>
          <w:szCs w:val="24"/>
        </w:rPr>
        <w:t xml:space="preserve"> заменить словами </w:t>
      </w:r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 xml:space="preserve">Федеральным законом от 4 августа 2023 года N 420-ФЗ </w:t>
      </w:r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>О внесении</w:t>
      </w:r>
      <w:r>
        <w:rPr>
          <w:sz w:val="24"/>
          <w:szCs w:val="24"/>
        </w:rPr>
        <w:t xml:space="preserve"> изменений в Федеральный закон «</w:t>
      </w:r>
      <w:r w:rsidRPr="000707E5">
        <w:rPr>
          <w:sz w:val="24"/>
          <w:szCs w:val="24"/>
        </w:rPr>
        <w:t xml:space="preserve">Об общих принципах организации местного самоуправления </w:t>
      </w:r>
      <w:proofErr w:type="gramStart"/>
      <w:r w:rsidRPr="000707E5">
        <w:rPr>
          <w:sz w:val="24"/>
          <w:szCs w:val="24"/>
        </w:rPr>
        <w:t>в</w:t>
      </w:r>
      <w:proofErr w:type="gramEnd"/>
      <w:r w:rsidRPr="000707E5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»</w:t>
      </w:r>
      <w:r w:rsidRPr="000707E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статью 44 Федерального закона «</w:t>
      </w:r>
      <w:r w:rsidRPr="000707E5">
        <w:rPr>
          <w:sz w:val="24"/>
          <w:szCs w:val="24"/>
        </w:rPr>
        <w:t>Об общих принципах организации публичной власти в субъектах Российской Федерации</w:t>
      </w:r>
      <w:proofErr w:type="gramStart"/>
      <w:r w:rsidRPr="000707E5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Pr="000707E5">
        <w:rPr>
          <w:sz w:val="24"/>
          <w:szCs w:val="24"/>
        </w:rPr>
        <w:t>;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3"/>
      <w:bookmarkEnd w:id="3"/>
      <w:r w:rsidRPr="000707E5">
        <w:rPr>
          <w:sz w:val="24"/>
          <w:szCs w:val="24"/>
        </w:rPr>
        <w:t xml:space="preserve">3) дополнить </w:t>
      </w:r>
      <w:hyperlink r:id="rId11" w:history="1">
        <w:r w:rsidRPr="000707E5">
          <w:rPr>
            <w:color w:val="106BBE"/>
            <w:sz w:val="24"/>
            <w:szCs w:val="24"/>
          </w:rPr>
          <w:t>главой VI.I</w:t>
        </w:r>
      </w:hyperlink>
      <w:r w:rsidRPr="000707E5">
        <w:rPr>
          <w:sz w:val="24"/>
          <w:szCs w:val="24"/>
        </w:rPr>
        <w:t xml:space="preserve"> следующего содержания: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5" w:name="sub_2100"/>
      <w:bookmarkEnd w:id="4"/>
      <w:r>
        <w:rPr>
          <w:b/>
          <w:bCs/>
          <w:color w:val="26282F"/>
          <w:sz w:val="24"/>
          <w:szCs w:val="24"/>
        </w:rPr>
        <w:t>«</w:t>
      </w:r>
      <w:r w:rsidRPr="000707E5">
        <w:rPr>
          <w:b/>
          <w:bCs/>
          <w:color w:val="26282F"/>
          <w:sz w:val="24"/>
          <w:szCs w:val="24"/>
        </w:rPr>
        <w:t xml:space="preserve">Глава VI.I Международные и внешнеэкономические связи органов местного самоуправления </w:t>
      </w:r>
      <w:r>
        <w:rPr>
          <w:b/>
          <w:bCs/>
          <w:color w:val="26282F"/>
          <w:sz w:val="24"/>
          <w:szCs w:val="24"/>
        </w:rPr>
        <w:t>Альменевского</w:t>
      </w:r>
      <w:r w:rsidRPr="000707E5">
        <w:rPr>
          <w:b/>
          <w:bCs/>
          <w:color w:val="26282F"/>
          <w:sz w:val="24"/>
          <w:szCs w:val="24"/>
        </w:rPr>
        <w:t xml:space="preserve"> муниципального округа Курганской области</w:t>
      </w:r>
    </w:p>
    <w:bookmarkEnd w:id="5"/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707E5" w:rsidRPr="000707E5" w:rsidRDefault="000707E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  <w:bookmarkStart w:id="6" w:name="sub_910"/>
      <w:r w:rsidRPr="000707E5">
        <w:rPr>
          <w:b/>
          <w:bCs/>
          <w:color w:val="26282F"/>
          <w:sz w:val="24"/>
          <w:szCs w:val="24"/>
        </w:rPr>
        <w:t>Статья </w:t>
      </w:r>
      <w:r w:rsidR="00C15165">
        <w:rPr>
          <w:b/>
          <w:bCs/>
          <w:color w:val="26282F"/>
          <w:sz w:val="24"/>
          <w:szCs w:val="24"/>
        </w:rPr>
        <w:t>54</w:t>
      </w:r>
      <w:r w:rsidRPr="000707E5">
        <w:rPr>
          <w:b/>
          <w:bCs/>
          <w:color w:val="26282F"/>
          <w:sz w:val="24"/>
          <w:szCs w:val="24"/>
        </w:rPr>
        <w:t>.1.</w:t>
      </w:r>
      <w:r w:rsidRPr="000707E5">
        <w:rPr>
          <w:sz w:val="24"/>
          <w:szCs w:val="24"/>
        </w:rPr>
        <w:t> </w:t>
      </w:r>
      <w:r w:rsidRPr="000707E5">
        <w:rPr>
          <w:b/>
          <w:sz w:val="24"/>
          <w:szCs w:val="24"/>
        </w:rPr>
        <w:t xml:space="preserve">Полномочия органов местного самоуправления </w:t>
      </w:r>
      <w:r w:rsidR="00C15165" w:rsidRPr="00C15165">
        <w:rPr>
          <w:b/>
          <w:sz w:val="24"/>
          <w:szCs w:val="24"/>
        </w:rPr>
        <w:t>Альменевского</w:t>
      </w:r>
      <w:r w:rsidRPr="000707E5">
        <w:rPr>
          <w:b/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9101"/>
      <w:bookmarkEnd w:id="6"/>
      <w:r w:rsidRPr="000707E5">
        <w:rPr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целях решения вопросов местного значения в установленном законом порядке.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9102"/>
      <w:bookmarkEnd w:id="7"/>
      <w:r w:rsidRPr="000707E5">
        <w:rPr>
          <w:sz w:val="24"/>
          <w:szCs w:val="24"/>
        </w:rPr>
        <w:t xml:space="preserve">2. К полномочиям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 относятся: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91021"/>
      <w:bookmarkEnd w:id="8"/>
      <w:r w:rsidRPr="000707E5">
        <w:rPr>
          <w:sz w:val="24"/>
          <w:szCs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0707E5">
        <w:rPr>
          <w:sz w:val="24"/>
          <w:szCs w:val="24"/>
        </w:rPr>
        <w:lastRenderedPageBreak/>
        <w:t>административно-территориальных и муниципальных образований иностранных государств;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91022"/>
      <w:bookmarkEnd w:id="9"/>
      <w:r w:rsidRPr="000707E5">
        <w:rPr>
          <w:sz w:val="24"/>
          <w:szCs w:val="24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с органами местного самоуправления иностранных государств;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91023"/>
      <w:bookmarkEnd w:id="10"/>
      <w:r w:rsidRPr="000707E5">
        <w:rPr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91024"/>
      <w:bookmarkEnd w:id="11"/>
      <w:r w:rsidRPr="000707E5">
        <w:rPr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91025"/>
      <w:bookmarkEnd w:id="12"/>
      <w:r w:rsidRPr="000707E5">
        <w:rPr>
          <w:sz w:val="24"/>
          <w:szCs w:val="24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Курганской области.</w:t>
      </w:r>
    </w:p>
    <w:bookmarkEnd w:id="13"/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707E5" w:rsidRDefault="0026000B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4" w:name="sub_920"/>
      <w:r>
        <w:rPr>
          <w:b/>
          <w:bCs/>
          <w:color w:val="26282F"/>
          <w:sz w:val="24"/>
          <w:szCs w:val="24"/>
        </w:rPr>
        <w:t>Статья 54</w:t>
      </w:r>
      <w:r w:rsidR="000707E5" w:rsidRPr="000707E5">
        <w:rPr>
          <w:b/>
          <w:bCs/>
          <w:color w:val="26282F"/>
          <w:sz w:val="24"/>
          <w:szCs w:val="24"/>
        </w:rPr>
        <w:t>.2.</w:t>
      </w:r>
      <w:r w:rsidR="000707E5" w:rsidRPr="000707E5">
        <w:rPr>
          <w:sz w:val="24"/>
          <w:szCs w:val="24"/>
        </w:rPr>
        <w:t> </w:t>
      </w:r>
      <w:r w:rsidR="000707E5" w:rsidRPr="000707E5">
        <w:rPr>
          <w:b/>
          <w:sz w:val="24"/>
          <w:szCs w:val="24"/>
        </w:rPr>
        <w:t xml:space="preserve">Соглашения об осуществлении международных и внешнеэкономических связей органов местного самоуправления </w:t>
      </w:r>
      <w:r w:rsidR="00C15165" w:rsidRPr="00C15165">
        <w:rPr>
          <w:b/>
          <w:sz w:val="24"/>
          <w:szCs w:val="24"/>
        </w:rPr>
        <w:t>Альменевского</w:t>
      </w:r>
      <w:r w:rsidR="000707E5" w:rsidRPr="000707E5">
        <w:rPr>
          <w:b/>
          <w:sz w:val="24"/>
          <w:szCs w:val="24"/>
        </w:rPr>
        <w:t xml:space="preserve"> муниципального округа Курганской области</w:t>
      </w:r>
    </w:p>
    <w:p w:rsidR="00C15165" w:rsidRPr="000707E5" w:rsidRDefault="00C1516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9201"/>
      <w:bookmarkEnd w:id="14"/>
      <w:r w:rsidRPr="000707E5">
        <w:rPr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заключают соглашения об осуществлении международных и внешнеэкономических связей с органами местного самоуправления иностранных государств в установленном законом порядке.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9202"/>
      <w:bookmarkEnd w:id="15"/>
      <w:r w:rsidRPr="000707E5">
        <w:rPr>
          <w:sz w:val="24"/>
          <w:szCs w:val="24"/>
        </w:rPr>
        <w:t xml:space="preserve">2. Подписанные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подлежат опубликованию.</w:t>
      </w:r>
    </w:p>
    <w:bookmarkEnd w:id="16"/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707E5" w:rsidRDefault="000707E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7" w:name="sub_930"/>
      <w:r w:rsidRPr="000707E5">
        <w:rPr>
          <w:b/>
          <w:bCs/>
          <w:color w:val="26282F"/>
          <w:sz w:val="24"/>
          <w:szCs w:val="24"/>
        </w:rPr>
        <w:t>Статья </w:t>
      </w:r>
      <w:r w:rsidR="0026000B">
        <w:rPr>
          <w:b/>
          <w:bCs/>
          <w:color w:val="26282F"/>
          <w:sz w:val="24"/>
          <w:szCs w:val="24"/>
        </w:rPr>
        <w:t>54</w:t>
      </w:r>
      <w:r w:rsidRPr="000707E5">
        <w:rPr>
          <w:b/>
          <w:bCs/>
          <w:color w:val="26282F"/>
          <w:sz w:val="24"/>
          <w:szCs w:val="24"/>
        </w:rPr>
        <w:t>.3.</w:t>
      </w:r>
      <w:r w:rsidRPr="000707E5">
        <w:rPr>
          <w:sz w:val="24"/>
          <w:szCs w:val="24"/>
        </w:rPr>
        <w:t> </w:t>
      </w:r>
      <w:r w:rsidRPr="000707E5">
        <w:rPr>
          <w:b/>
          <w:sz w:val="24"/>
          <w:szCs w:val="24"/>
        </w:rPr>
        <w:t>Информирование об осуществлении международных и внешнеэкономических связей органов местного самоуправления</w:t>
      </w:r>
    </w:p>
    <w:p w:rsidR="00C15165" w:rsidRPr="000707E5" w:rsidRDefault="00C1516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</w:p>
    <w:bookmarkEnd w:id="17"/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Глава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ежегодно до 15 января информирует уполномоченный орган государственной власти Курганской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и о результатах осуществления таких связей в предыдущем году.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707E5" w:rsidRPr="00C15165" w:rsidRDefault="0026000B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8" w:name="sub_940"/>
      <w:r>
        <w:rPr>
          <w:b/>
          <w:bCs/>
          <w:color w:val="26282F"/>
          <w:sz w:val="24"/>
          <w:szCs w:val="24"/>
        </w:rPr>
        <w:t>Статья 54</w:t>
      </w:r>
      <w:r w:rsidR="000707E5" w:rsidRPr="00C15165">
        <w:rPr>
          <w:b/>
          <w:bCs/>
          <w:color w:val="26282F"/>
          <w:sz w:val="24"/>
          <w:szCs w:val="24"/>
        </w:rPr>
        <w:t>.4.</w:t>
      </w:r>
      <w:r w:rsidR="000707E5" w:rsidRPr="000707E5">
        <w:rPr>
          <w:b/>
          <w:sz w:val="24"/>
          <w:szCs w:val="24"/>
        </w:rPr>
        <w:t> Перечень соглашений об осуществлении международных и внешнеэкономических связей органов местного самоуправления</w:t>
      </w:r>
    </w:p>
    <w:p w:rsidR="00C15165" w:rsidRPr="000707E5" w:rsidRDefault="00C15165" w:rsidP="000707E5">
      <w:pPr>
        <w:widowControl w:val="0"/>
        <w:autoSpaceDE w:val="0"/>
        <w:autoSpaceDN w:val="0"/>
        <w:adjustRightInd w:val="0"/>
        <w:ind w:left="1612" w:hanging="892"/>
        <w:jc w:val="both"/>
        <w:rPr>
          <w:sz w:val="24"/>
          <w:szCs w:val="24"/>
        </w:rPr>
      </w:pP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9401"/>
      <w:bookmarkEnd w:id="18"/>
      <w:r w:rsidRPr="000707E5">
        <w:rPr>
          <w:sz w:val="24"/>
          <w:szCs w:val="24"/>
        </w:rPr>
        <w:t xml:space="preserve">1.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муниципальный округ Курганской области формирует перечень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 том числе соглашения, утратившие силу.</w:t>
      </w:r>
    </w:p>
    <w:p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0" w:name="sub_9402"/>
      <w:bookmarkEnd w:id="19"/>
      <w:r w:rsidRPr="000707E5">
        <w:rPr>
          <w:sz w:val="24"/>
          <w:szCs w:val="24"/>
        </w:rPr>
        <w:t xml:space="preserve">2. Глава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ежегодно до 15 января направляет в уполномоченный орган государственной власти Курганской области перечень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включая в него соглашения, заключенные и утратившие силу в предыдущем году. В случае</w:t>
      </w:r>
      <w:proofErr w:type="gramStart"/>
      <w:r w:rsidRPr="000707E5">
        <w:rPr>
          <w:sz w:val="24"/>
          <w:szCs w:val="24"/>
        </w:rPr>
        <w:t>,</w:t>
      </w:r>
      <w:proofErr w:type="gramEnd"/>
      <w:r w:rsidRPr="000707E5">
        <w:rPr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 том числе соглашения, утратившие силу.</w:t>
      </w:r>
      <w:r w:rsidR="00C15165">
        <w:rPr>
          <w:sz w:val="24"/>
          <w:szCs w:val="24"/>
        </w:rPr>
        <w:t>»</w:t>
      </w:r>
      <w:r w:rsidRPr="000707E5">
        <w:rPr>
          <w:sz w:val="24"/>
          <w:szCs w:val="24"/>
        </w:rPr>
        <w:t>.</w:t>
      </w:r>
    </w:p>
    <w:bookmarkEnd w:id="20"/>
    <w:p w:rsidR="000707E5" w:rsidRPr="000707E5" w:rsidRDefault="000707E5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sz w:val="24"/>
          <w:szCs w:val="24"/>
        </w:rPr>
      </w:pPr>
    </w:p>
    <w:p w:rsidR="0026000B" w:rsidRP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rStyle w:val="3"/>
          <w:rFonts w:eastAsia="Courier New"/>
          <w:b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lastRenderedPageBreak/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26000B" w:rsidRP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rStyle w:val="3"/>
          <w:rFonts w:eastAsia="Courier New"/>
          <w:b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3. Опубликовать настоящее решение в порядке, предусмотренном Уставом Альменевского муниципального округа Курганской области.</w:t>
      </w:r>
    </w:p>
    <w:p w:rsid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</w:rPr>
      </w:pPr>
      <w:r>
        <w:rPr>
          <w:rStyle w:val="3"/>
          <w:rFonts w:eastAsia="Courier New"/>
          <w:b w:val="0"/>
          <w:sz w:val="24"/>
          <w:szCs w:val="24"/>
        </w:rPr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4. Настоящее решение вступает в силу после его официального опубликования.</w:t>
      </w:r>
      <w:r w:rsidR="00BF004C" w:rsidRPr="000707E5">
        <w:rPr>
          <w:sz w:val="24"/>
        </w:rPr>
        <w:t xml:space="preserve">         </w:t>
      </w:r>
    </w:p>
    <w:p w:rsidR="00BF004C" w:rsidRPr="000707E5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  <w:t>5</w:t>
      </w:r>
      <w:r w:rsidR="00BF004C" w:rsidRPr="000707E5">
        <w:rPr>
          <w:sz w:val="24"/>
        </w:rPr>
        <w:t xml:space="preserve">. </w:t>
      </w:r>
      <w:proofErr w:type="gramStart"/>
      <w:r w:rsidR="00BF004C" w:rsidRPr="000707E5">
        <w:rPr>
          <w:rFonts w:eastAsia="Courier New"/>
          <w:color w:val="000000"/>
          <w:sz w:val="24"/>
        </w:rPr>
        <w:t>Контроль за</w:t>
      </w:r>
      <w:proofErr w:type="gramEnd"/>
      <w:r w:rsidR="00BF004C" w:rsidRPr="000707E5">
        <w:rPr>
          <w:rFonts w:eastAsia="Courier New"/>
          <w:color w:val="000000"/>
          <w:sz w:val="24"/>
        </w:rPr>
        <w:t xml:space="preserve"> исполнением настоящего </w:t>
      </w:r>
      <w:r w:rsidR="00BF004C" w:rsidRPr="000707E5">
        <w:rPr>
          <w:rFonts w:eastAsia="Arial"/>
          <w:color w:val="000000"/>
          <w:sz w:val="24"/>
        </w:rPr>
        <w:t>решения</w:t>
      </w:r>
      <w:r w:rsidR="00BF004C" w:rsidRPr="000707E5">
        <w:rPr>
          <w:rFonts w:eastAsia="Courier New"/>
          <w:color w:val="000000"/>
          <w:sz w:val="24"/>
        </w:rPr>
        <w:t xml:space="preserve"> возложить на </w:t>
      </w:r>
      <w:r w:rsidR="00BF004C" w:rsidRPr="000707E5">
        <w:rPr>
          <w:color w:val="000000"/>
          <w:sz w:val="24"/>
        </w:rPr>
        <w:t xml:space="preserve">комиссию Думы </w:t>
      </w:r>
      <w:r w:rsidR="00BF004C" w:rsidRPr="000707E5">
        <w:rPr>
          <w:sz w:val="24"/>
        </w:rPr>
        <w:t>Альменевского муниципального округа Курганской области</w:t>
      </w:r>
      <w:r w:rsidR="00BF004C" w:rsidRPr="000707E5">
        <w:rPr>
          <w:color w:val="000000"/>
          <w:sz w:val="24"/>
        </w:rPr>
        <w:t xml:space="preserve"> по экономике, налогам, соблюдению законности и правопорядка.</w:t>
      </w:r>
    </w:p>
    <w:p w:rsidR="007D2384" w:rsidRPr="000707E5" w:rsidRDefault="007D2384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B313DE" w:rsidRPr="000707E5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7D2384" w:rsidRPr="000707E5" w:rsidRDefault="007D2384" w:rsidP="007D2384">
      <w:pPr>
        <w:jc w:val="both"/>
        <w:rPr>
          <w:sz w:val="24"/>
        </w:rPr>
      </w:pPr>
      <w:r w:rsidRPr="000707E5">
        <w:rPr>
          <w:sz w:val="24"/>
        </w:rPr>
        <w:t xml:space="preserve">Председатель Думы Альменевского </w:t>
      </w:r>
    </w:p>
    <w:p w:rsidR="007D2384" w:rsidRPr="000707E5" w:rsidRDefault="007D2384" w:rsidP="007D2384">
      <w:pPr>
        <w:jc w:val="both"/>
        <w:rPr>
          <w:sz w:val="24"/>
        </w:rPr>
      </w:pPr>
      <w:r w:rsidRPr="000707E5">
        <w:rPr>
          <w:sz w:val="24"/>
          <w:lang w:eastAsia="ar-SA"/>
        </w:rPr>
        <w:t>муниципального округа Курганской области</w:t>
      </w:r>
      <w:r w:rsidRPr="000707E5">
        <w:rPr>
          <w:sz w:val="24"/>
        </w:rPr>
        <w:tab/>
        <w:t xml:space="preserve">                                   </w:t>
      </w:r>
      <w:r w:rsidR="00877B39" w:rsidRPr="000707E5">
        <w:rPr>
          <w:sz w:val="24"/>
        </w:rPr>
        <w:t xml:space="preserve">             </w:t>
      </w:r>
      <w:r w:rsidRPr="000707E5">
        <w:rPr>
          <w:sz w:val="24"/>
        </w:rPr>
        <w:t xml:space="preserve"> М.С. Султанов</w:t>
      </w:r>
    </w:p>
    <w:p w:rsidR="007D2384" w:rsidRPr="000707E5" w:rsidRDefault="007D2384" w:rsidP="007D2384">
      <w:pPr>
        <w:jc w:val="both"/>
        <w:rPr>
          <w:sz w:val="24"/>
          <w:lang w:eastAsia="ar-SA"/>
        </w:rPr>
      </w:pPr>
    </w:p>
    <w:p w:rsidR="007D2384" w:rsidRPr="000707E5" w:rsidRDefault="007D2384" w:rsidP="007D2384">
      <w:pPr>
        <w:autoSpaceDE w:val="0"/>
        <w:autoSpaceDN w:val="0"/>
        <w:adjustRightInd w:val="0"/>
        <w:jc w:val="both"/>
        <w:rPr>
          <w:sz w:val="24"/>
        </w:rPr>
      </w:pPr>
      <w:r w:rsidRPr="000707E5">
        <w:rPr>
          <w:sz w:val="24"/>
        </w:rPr>
        <w:t>Глава Альменевского</w:t>
      </w:r>
    </w:p>
    <w:p w:rsidR="007D2384" w:rsidRPr="000707E5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707E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0707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07E5">
        <w:rPr>
          <w:rFonts w:ascii="Times New Roman" w:hAnsi="Times New Roman" w:cs="Times New Roman"/>
          <w:sz w:val="24"/>
          <w:szCs w:val="24"/>
        </w:rPr>
        <w:t xml:space="preserve"> </w:t>
      </w:r>
      <w:r w:rsidR="000707E5">
        <w:rPr>
          <w:rFonts w:ascii="Times New Roman" w:hAnsi="Times New Roman" w:cs="Times New Roman"/>
          <w:sz w:val="24"/>
          <w:szCs w:val="24"/>
        </w:rPr>
        <w:t xml:space="preserve">    </w:t>
      </w:r>
      <w:r w:rsidR="008C123A" w:rsidRPr="000707E5">
        <w:rPr>
          <w:rFonts w:ascii="Times New Roman" w:hAnsi="Times New Roman" w:cs="Times New Roman"/>
          <w:sz w:val="24"/>
          <w:szCs w:val="24"/>
        </w:rPr>
        <w:t xml:space="preserve"> </w:t>
      </w:r>
      <w:r w:rsidRPr="000707E5">
        <w:rPr>
          <w:rFonts w:ascii="Times New Roman" w:hAnsi="Times New Roman" w:cs="Times New Roman"/>
          <w:sz w:val="24"/>
          <w:szCs w:val="24"/>
        </w:rPr>
        <w:t>А.В. Снежко</w:t>
      </w:r>
    </w:p>
    <w:p w:rsidR="00745C51" w:rsidRPr="000707E5" w:rsidRDefault="00745C51" w:rsidP="00BF004C">
      <w:pPr>
        <w:rPr>
          <w:sz w:val="23"/>
          <w:szCs w:val="23"/>
        </w:rPr>
      </w:pPr>
    </w:p>
    <w:sectPr w:rsidR="00745C51" w:rsidRPr="000707E5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7C" w:rsidRDefault="0097367C" w:rsidP="00BF004C">
      <w:r>
        <w:separator/>
      </w:r>
    </w:p>
  </w:endnote>
  <w:endnote w:type="continuationSeparator" w:id="0">
    <w:p w:rsidR="0097367C" w:rsidRDefault="0097367C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7C" w:rsidRDefault="0097367C" w:rsidP="00BF004C">
      <w:r>
        <w:separator/>
      </w:r>
    </w:p>
  </w:footnote>
  <w:footnote w:type="continuationSeparator" w:id="0">
    <w:p w:rsidR="0097367C" w:rsidRDefault="0097367C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27BC2"/>
    <w:rsid w:val="00033D57"/>
    <w:rsid w:val="00037121"/>
    <w:rsid w:val="0004412A"/>
    <w:rsid w:val="00046887"/>
    <w:rsid w:val="00052D6F"/>
    <w:rsid w:val="000707E5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3F6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000B"/>
    <w:rsid w:val="002660BA"/>
    <w:rsid w:val="002747FC"/>
    <w:rsid w:val="00276813"/>
    <w:rsid w:val="00282192"/>
    <w:rsid w:val="002967A3"/>
    <w:rsid w:val="002A218A"/>
    <w:rsid w:val="002A5364"/>
    <w:rsid w:val="002A585E"/>
    <w:rsid w:val="002B0E5D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6563D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2674E"/>
    <w:rsid w:val="00932BEF"/>
    <w:rsid w:val="00935DD4"/>
    <w:rsid w:val="00940BCD"/>
    <w:rsid w:val="0095603B"/>
    <w:rsid w:val="00957EB8"/>
    <w:rsid w:val="0096420A"/>
    <w:rsid w:val="0097367C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47A79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511"/>
    <w:rsid w:val="00B23787"/>
    <w:rsid w:val="00B313DE"/>
    <w:rsid w:val="00B323AC"/>
    <w:rsid w:val="00B41851"/>
    <w:rsid w:val="00B62999"/>
    <w:rsid w:val="00B62B3A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15165"/>
    <w:rsid w:val="00C20788"/>
    <w:rsid w:val="00C22F01"/>
    <w:rsid w:val="00C25D6B"/>
    <w:rsid w:val="00C27925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2FD8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3406283/21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3406283/61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51A0-5E61-42CF-AB75-12673DBF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29</cp:revision>
  <cp:lastPrinted>2024-06-24T06:54:00Z</cp:lastPrinted>
  <dcterms:created xsi:type="dcterms:W3CDTF">2023-05-05T06:08:00Z</dcterms:created>
  <dcterms:modified xsi:type="dcterms:W3CDTF">2024-06-24T06:55:00Z</dcterms:modified>
</cp:coreProperties>
</file>