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B" w:rsidRPr="005B12BB" w:rsidRDefault="008F28DD" w:rsidP="005B12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6"/>
          <w:bCs/>
          <w:sz w:val="28"/>
          <w:szCs w:val="28"/>
        </w:rPr>
        <w:t xml:space="preserve">                                                </w:t>
      </w:r>
      <w:r w:rsidR="005B12BB" w:rsidRPr="005B12BB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43DEA5DB" wp14:editId="4F8D98BA">
            <wp:extent cx="700405" cy="795655"/>
            <wp:effectExtent l="0" t="0" r="4445" b="444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2BB" w:rsidRPr="005B1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</w:p>
    <w:p w:rsidR="005B12BB" w:rsidRPr="005B12BB" w:rsidRDefault="005B12BB" w:rsidP="005B12B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 </w:t>
      </w: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  <w:r w:rsidRPr="005B12BB">
        <w:rPr>
          <w:rStyle w:val="a6"/>
          <w:rFonts w:ascii="Arial" w:hAnsi="Arial" w:cs="Arial"/>
          <w:b/>
          <w:bCs/>
          <w:sz w:val="32"/>
          <w:szCs w:val="32"/>
        </w:rPr>
        <w:t xml:space="preserve">АЛЬМЕНЕВСКИЙ </w:t>
      </w: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  <w:r w:rsidRPr="005B12BB">
        <w:rPr>
          <w:rStyle w:val="a6"/>
          <w:rFonts w:ascii="Arial" w:hAnsi="Arial" w:cs="Arial"/>
          <w:b/>
          <w:bCs/>
          <w:sz w:val="32"/>
          <w:szCs w:val="32"/>
        </w:rPr>
        <w:t>МУНИЦИПАЛЬНЫЙ ОКРУГ КУРГАНСКОЙ ОБЛАСТИ</w:t>
      </w: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  <w:r w:rsidRPr="005B12BB">
        <w:rPr>
          <w:rStyle w:val="a6"/>
          <w:rFonts w:ascii="Arial" w:hAnsi="Arial" w:cs="Arial"/>
          <w:b/>
          <w:bCs/>
          <w:sz w:val="32"/>
          <w:szCs w:val="32"/>
        </w:rPr>
        <w:t>ДУМА</w:t>
      </w: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  <w:r w:rsidRPr="005B12BB">
        <w:rPr>
          <w:rStyle w:val="a6"/>
          <w:rFonts w:ascii="Arial" w:hAnsi="Arial" w:cs="Arial"/>
          <w:b/>
          <w:bCs/>
          <w:sz w:val="32"/>
          <w:szCs w:val="32"/>
        </w:rPr>
        <w:t>АЛЬМЕНЕВСКОГО МУНИЦИПАЛЬНОГО ОКРУГА КУРГАНСКОЙ ОБЛАСТИ</w:t>
      </w:r>
    </w:p>
    <w:p w:rsidR="005B12BB" w:rsidRP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</w:p>
    <w:p w:rsidR="005B12BB" w:rsidRDefault="005B12BB" w:rsidP="005B12BB">
      <w:pPr>
        <w:jc w:val="center"/>
        <w:rPr>
          <w:rStyle w:val="a6"/>
          <w:rFonts w:ascii="Arial" w:hAnsi="Arial" w:cs="Arial"/>
          <w:b/>
          <w:bCs/>
          <w:sz w:val="32"/>
          <w:szCs w:val="32"/>
        </w:rPr>
      </w:pPr>
      <w:r w:rsidRPr="005B12BB">
        <w:rPr>
          <w:rStyle w:val="a6"/>
          <w:rFonts w:ascii="Arial" w:hAnsi="Arial" w:cs="Arial"/>
          <w:b/>
          <w:bCs/>
          <w:sz w:val="32"/>
          <w:szCs w:val="32"/>
        </w:rPr>
        <w:t>РЕШЕНИЕ</w:t>
      </w:r>
    </w:p>
    <w:p w:rsidR="005B12BB" w:rsidRDefault="005B12BB" w:rsidP="005B12BB">
      <w:pPr>
        <w:widowControl/>
        <w:tabs>
          <w:tab w:val="left" w:pos="640"/>
          <w:tab w:val="center" w:pos="4904"/>
        </w:tabs>
        <w:autoSpaceDE/>
        <w:autoSpaceDN/>
        <w:adjustRightInd/>
        <w:ind w:firstLine="0"/>
        <w:jc w:val="left"/>
        <w:rPr>
          <w:rFonts w:ascii="Arial" w:eastAsia="Times New Roman" w:hAnsi="Arial" w:cs="Arial"/>
          <w:spacing w:val="-10"/>
          <w:u w:val="single"/>
        </w:rPr>
      </w:pPr>
    </w:p>
    <w:p w:rsidR="005B12BB" w:rsidRPr="005B12BB" w:rsidRDefault="000D0430" w:rsidP="005B12BB">
      <w:pPr>
        <w:widowControl/>
        <w:tabs>
          <w:tab w:val="left" w:pos="640"/>
          <w:tab w:val="center" w:pos="4904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  <w:u w:val="single"/>
        </w:rPr>
        <w:t xml:space="preserve">21 </w:t>
      </w:r>
      <w:proofErr w:type="gramStart"/>
      <w:r w:rsidR="005B12BB" w:rsidRPr="005B12BB">
        <w:rPr>
          <w:rFonts w:ascii="Times New Roman" w:eastAsia="Times New Roman" w:hAnsi="Times New Roman" w:cs="Times New Roman"/>
          <w:spacing w:val="-10"/>
          <w:u w:val="single"/>
        </w:rPr>
        <w:t>ноября  202</w:t>
      </w:r>
      <w:r w:rsidR="004A7393">
        <w:rPr>
          <w:rFonts w:ascii="Times New Roman" w:eastAsia="Times New Roman" w:hAnsi="Times New Roman" w:cs="Times New Roman"/>
          <w:spacing w:val="-10"/>
          <w:u w:val="single"/>
        </w:rPr>
        <w:t>4</w:t>
      </w:r>
      <w:proofErr w:type="gramEnd"/>
      <w:r w:rsidR="005B12BB" w:rsidRPr="005B12BB">
        <w:rPr>
          <w:rFonts w:ascii="Times New Roman" w:eastAsia="Times New Roman" w:hAnsi="Times New Roman" w:cs="Times New Roman"/>
          <w:spacing w:val="-10"/>
          <w:u w:val="single"/>
        </w:rPr>
        <w:t xml:space="preserve"> года</w:t>
      </w:r>
      <w:r w:rsidR="005B12BB" w:rsidRPr="005B12BB">
        <w:rPr>
          <w:rFonts w:ascii="Times New Roman" w:eastAsia="Times New Roman" w:hAnsi="Times New Roman" w:cs="Times New Roman"/>
          <w:spacing w:val="-10"/>
        </w:rPr>
        <w:t xml:space="preserve">    №  </w:t>
      </w:r>
      <w:r w:rsidR="005B12BB" w:rsidRPr="005B12BB">
        <w:rPr>
          <w:rFonts w:ascii="Times New Roman" w:eastAsia="Times New Roman" w:hAnsi="Times New Roman" w:cs="Times New Roman"/>
          <w:spacing w:val="-10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0"/>
          <w:u w:val="single"/>
        </w:rPr>
        <w:t>49</w:t>
      </w:r>
    </w:p>
    <w:p w:rsidR="005B12BB" w:rsidRPr="005B12BB" w:rsidRDefault="005B12BB" w:rsidP="005B12B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pacing w:val="-21"/>
        </w:rPr>
      </w:pPr>
      <w:r w:rsidRPr="005B12BB">
        <w:rPr>
          <w:rFonts w:ascii="Times New Roman" w:eastAsia="Times New Roman" w:hAnsi="Times New Roman" w:cs="Times New Roman"/>
          <w:spacing w:val="-21"/>
        </w:rPr>
        <w:t xml:space="preserve">      с. Альменево</w:t>
      </w:r>
    </w:p>
    <w:p w:rsidR="0030544A" w:rsidRPr="006D5BC1" w:rsidRDefault="0030544A" w:rsidP="0030544A">
      <w:pPr>
        <w:rPr>
          <w:rStyle w:val="a6"/>
          <w:rFonts w:ascii="Arial" w:hAnsi="Arial" w:cs="Arial"/>
          <w:b/>
          <w:bCs/>
          <w:sz w:val="32"/>
          <w:szCs w:val="32"/>
        </w:rPr>
      </w:pPr>
    </w:p>
    <w:p w:rsidR="0030544A" w:rsidRPr="006D5BC1" w:rsidRDefault="0030544A" w:rsidP="0030544A">
      <w:pPr>
        <w:rPr>
          <w:rStyle w:val="a6"/>
          <w:bCs/>
        </w:rPr>
      </w:pPr>
    </w:p>
    <w:p w:rsidR="005B12BB" w:rsidRPr="005B12BB" w:rsidRDefault="005B12BB" w:rsidP="005B12BB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О </w:t>
      </w:r>
      <w:r w:rsidRPr="005B12BB">
        <w:rPr>
          <w:rFonts w:ascii="Times New Roman" w:hAnsi="Times New Roman" w:cs="Times New Roman"/>
          <w:b/>
          <w:bCs/>
          <w:color w:val="000000"/>
        </w:rPr>
        <w:t xml:space="preserve">внесении изменений </w:t>
      </w:r>
      <w:r w:rsidR="007E1D65">
        <w:rPr>
          <w:rFonts w:ascii="Times New Roman" w:hAnsi="Times New Roman" w:cs="Times New Roman"/>
          <w:b/>
          <w:bCs/>
          <w:color w:val="000000"/>
        </w:rPr>
        <w:t xml:space="preserve">в решение Думы Альменевского </w:t>
      </w:r>
      <w:r w:rsidRPr="005B12BB">
        <w:rPr>
          <w:rFonts w:ascii="Times New Roman" w:hAnsi="Times New Roman" w:cs="Times New Roman"/>
          <w:b/>
          <w:bCs/>
          <w:color w:val="000000"/>
        </w:rPr>
        <w:t xml:space="preserve">  муниципального округа Курганской области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B12BB">
        <w:rPr>
          <w:rFonts w:ascii="Times New Roman" w:hAnsi="Times New Roman" w:cs="Times New Roman"/>
          <w:b/>
          <w:bCs/>
          <w:color w:val="000000"/>
        </w:rPr>
        <w:t>от 8 ноября 2021 года № 31 «Об установлении земельного налога</w:t>
      </w:r>
      <w:r w:rsidR="000D043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B12BB">
        <w:rPr>
          <w:rFonts w:ascii="Times New Roman" w:hAnsi="Times New Roman" w:cs="Times New Roman"/>
          <w:b/>
          <w:bCs/>
          <w:color w:val="000000"/>
        </w:rPr>
        <w:t>на территории Альменевского муниципального округа Курганской области</w:t>
      </w:r>
    </w:p>
    <w:p w:rsidR="00B07885" w:rsidRPr="006D5BC1" w:rsidRDefault="00B07885" w:rsidP="0030544A">
      <w:pPr>
        <w:rPr>
          <w:rStyle w:val="a6"/>
          <w:bCs/>
        </w:rPr>
      </w:pPr>
    </w:p>
    <w:p w:rsidR="00CE3104" w:rsidRPr="006D5BC1" w:rsidRDefault="00CE3104" w:rsidP="00CE3104">
      <w:pPr>
        <w:jc w:val="left"/>
        <w:rPr>
          <w:rStyle w:val="a6"/>
          <w:rFonts w:ascii="Arial" w:hAnsi="Arial" w:cs="Arial"/>
          <w:bCs/>
        </w:rPr>
      </w:pPr>
    </w:p>
    <w:p w:rsidR="0030544A" w:rsidRPr="005B12BB" w:rsidRDefault="0030544A" w:rsidP="0030544A">
      <w:pPr>
        <w:rPr>
          <w:rFonts w:ascii="Times New Roman" w:hAnsi="Times New Roman" w:cs="Times New Roman"/>
          <w:color w:val="000000" w:themeColor="text1"/>
        </w:rPr>
      </w:pPr>
      <w:r w:rsidRPr="005B12BB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6" w:history="1">
        <w:r w:rsidRPr="005B12BB">
          <w:rPr>
            <w:rStyle w:val="a6"/>
          </w:rPr>
          <w:t>главой 31</w:t>
        </w:r>
      </w:hyperlink>
      <w:r w:rsidRPr="005B12BB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Федерации, </w:t>
      </w:r>
      <w:r w:rsidRPr="005B12BB">
        <w:rPr>
          <w:rStyle w:val="a6"/>
        </w:rPr>
        <w:t>Федеральным законом</w:t>
      </w:r>
      <w:r w:rsidRPr="005B12BB">
        <w:rPr>
          <w:rFonts w:ascii="Times New Roman" w:hAnsi="Times New Roman" w:cs="Times New Roman"/>
          <w:color w:val="000000" w:themeColor="text1"/>
        </w:rPr>
        <w:t xml:space="preserve"> от 6 октября 2003 года N 131-ФЗ "Об общих принципах организации местного самоуправления в Российской Федерации", Дума Альменевского муниципального округа Курганской области</w:t>
      </w:r>
    </w:p>
    <w:p w:rsidR="0030544A" w:rsidRPr="005B12BB" w:rsidRDefault="0093373D" w:rsidP="0030544A">
      <w:pPr>
        <w:rPr>
          <w:rFonts w:ascii="Times New Roman" w:hAnsi="Times New Roman" w:cs="Times New Roman"/>
          <w:b/>
          <w:color w:val="000000" w:themeColor="text1"/>
        </w:rPr>
      </w:pPr>
      <w:r w:rsidRPr="005B12BB">
        <w:rPr>
          <w:rFonts w:ascii="Times New Roman" w:hAnsi="Times New Roman" w:cs="Times New Roman"/>
          <w:b/>
          <w:color w:val="000000" w:themeColor="text1"/>
        </w:rPr>
        <w:t>РЕШИЛА</w:t>
      </w:r>
      <w:r w:rsidR="0030544A" w:rsidRPr="005B12BB">
        <w:rPr>
          <w:rFonts w:ascii="Times New Roman" w:hAnsi="Times New Roman" w:cs="Times New Roman"/>
          <w:b/>
          <w:color w:val="000000" w:themeColor="text1"/>
        </w:rPr>
        <w:t>:</w:t>
      </w:r>
    </w:p>
    <w:p w:rsidR="005B4784" w:rsidRPr="005B12BB" w:rsidRDefault="00394F86" w:rsidP="00394F86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0" w:name="sub_1"/>
      <w:r w:rsidRPr="005B12BB">
        <w:rPr>
          <w:rFonts w:ascii="Times New Roman" w:hAnsi="Times New Roman" w:cs="Times New Roman"/>
          <w:color w:val="000000" w:themeColor="text1"/>
        </w:rPr>
        <w:t xml:space="preserve">       </w:t>
      </w:r>
      <w:r w:rsidR="0030544A" w:rsidRPr="005B12BB">
        <w:rPr>
          <w:rFonts w:ascii="Times New Roman" w:hAnsi="Times New Roman" w:cs="Times New Roman"/>
          <w:color w:val="000000" w:themeColor="text1"/>
        </w:rPr>
        <w:t xml:space="preserve">1. </w:t>
      </w:r>
      <w:bookmarkStart w:id="1" w:name="sub_2"/>
      <w:bookmarkEnd w:id="0"/>
      <w:r w:rsidR="005B4784" w:rsidRPr="005B12BB">
        <w:rPr>
          <w:rFonts w:ascii="Times New Roman" w:hAnsi="Times New Roman" w:cs="Times New Roman"/>
          <w:color w:val="000000" w:themeColor="text1"/>
        </w:rPr>
        <w:t xml:space="preserve">Внести в </w:t>
      </w:r>
      <w:r w:rsidR="00617BB1">
        <w:rPr>
          <w:rFonts w:ascii="Times New Roman" w:hAnsi="Times New Roman" w:cs="Times New Roman"/>
          <w:color w:val="000000" w:themeColor="text1"/>
        </w:rPr>
        <w:t>р</w:t>
      </w:r>
      <w:r w:rsidR="005B4784" w:rsidRPr="005B12BB">
        <w:rPr>
          <w:rFonts w:ascii="Times New Roman" w:hAnsi="Times New Roman" w:cs="Times New Roman"/>
          <w:color w:val="000000" w:themeColor="text1"/>
        </w:rPr>
        <w:t xml:space="preserve">ешение Думы Альменевского муниципального округа Курганской области от 8 ноября 2021 года № 31 «Об установлении земельного налога на территории Альменевского муниципального округа Курганской области» следующие изменения: </w:t>
      </w:r>
    </w:p>
    <w:p w:rsidR="0030544A" w:rsidRPr="005B12BB" w:rsidRDefault="00552BD2" w:rsidP="00552BD2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5B12BB">
        <w:rPr>
          <w:rFonts w:ascii="Times New Roman" w:hAnsi="Times New Roman" w:cs="Times New Roman"/>
          <w:color w:val="000000" w:themeColor="text1"/>
        </w:rPr>
        <w:t xml:space="preserve">     </w:t>
      </w:r>
      <w:r w:rsidR="00394F86" w:rsidRPr="005B12BB">
        <w:rPr>
          <w:rFonts w:ascii="Times New Roman" w:hAnsi="Times New Roman" w:cs="Times New Roman"/>
          <w:color w:val="000000" w:themeColor="text1"/>
        </w:rPr>
        <w:t xml:space="preserve">  </w:t>
      </w:r>
      <w:r w:rsidR="00617BB1">
        <w:rPr>
          <w:rFonts w:ascii="Times New Roman" w:hAnsi="Times New Roman" w:cs="Times New Roman"/>
          <w:color w:val="000000" w:themeColor="text1"/>
        </w:rPr>
        <w:t xml:space="preserve">1.1 </w:t>
      </w:r>
      <w:r w:rsidR="005B4784" w:rsidRPr="005B12BB">
        <w:rPr>
          <w:rFonts w:ascii="Times New Roman" w:hAnsi="Times New Roman" w:cs="Times New Roman"/>
          <w:color w:val="000000" w:themeColor="text1"/>
        </w:rPr>
        <w:t>Пункт 2 решения изложить с следующей редакции:</w:t>
      </w:r>
    </w:p>
    <w:p w:rsidR="006D5BC1" w:rsidRPr="005B12BB" w:rsidRDefault="006D5BC1" w:rsidP="006D5BC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B12BB">
        <w:rPr>
          <w:color w:val="22272F"/>
        </w:rPr>
        <w:t xml:space="preserve">    </w:t>
      </w:r>
      <w:r w:rsidR="00394F86" w:rsidRPr="005B12BB">
        <w:rPr>
          <w:color w:val="22272F"/>
        </w:rPr>
        <w:t xml:space="preserve">   </w:t>
      </w:r>
      <w:r w:rsidRPr="005B12BB">
        <w:rPr>
          <w:color w:val="22272F"/>
        </w:rPr>
        <w:t>«2. Установить налоговые ставки по налогу в следующих размерах:</w:t>
      </w:r>
    </w:p>
    <w:p w:rsidR="006D5BC1" w:rsidRPr="005B12BB" w:rsidRDefault="006D5BC1" w:rsidP="00552BD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B12BB">
        <w:rPr>
          <w:color w:val="22272F"/>
        </w:rPr>
        <w:t>0,3 процента в отношении земельных участков:</w:t>
      </w:r>
    </w:p>
    <w:p w:rsidR="006D5BC1" w:rsidRPr="005B12BB" w:rsidRDefault="006D5BC1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B12BB">
        <w:rPr>
          <w:color w:val="22272F"/>
        </w:rPr>
        <w:t xml:space="preserve">    </w:t>
      </w:r>
      <w:r w:rsidR="009D7568" w:rsidRPr="005B12BB">
        <w:rPr>
          <w:color w:val="22272F"/>
        </w:rPr>
        <w:t xml:space="preserve">  </w:t>
      </w:r>
      <w:r w:rsidR="00617BB1">
        <w:rPr>
          <w:color w:val="22272F"/>
        </w:rPr>
        <w:t>-</w:t>
      </w:r>
      <w:r w:rsidRPr="005B12BB">
        <w:rPr>
          <w:color w:val="22272F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D5BC1" w:rsidRPr="005B12BB" w:rsidRDefault="006D5BC1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B12BB">
        <w:rPr>
          <w:color w:val="22272F"/>
        </w:rPr>
        <w:t xml:space="preserve">    </w:t>
      </w:r>
      <w:r w:rsidR="009D7568" w:rsidRPr="005B12BB">
        <w:rPr>
          <w:color w:val="22272F"/>
        </w:rPr>
        <w:t xml:space="preserve">  </w:t>
      </w:r>
      <w:r w:rsidR="00617BB1">
        <w:rPr>
          <w:color w:val="22272F"/>
        </w:rPr>
        <w:t xml:space="preserve">- </w:t>
      </w:r>
      <w:r w:rsidRPr="005B12BB">
        <w:rPr>
          <w:color w:val="22272F"/>
        </w:rPr>
        <w:t xml:space="preserve">занятых жилищным фондом и </w:t>
      </w:r>
      <w:r w:rsidR="00F67CB7">
        <w:rPr>
          <w:color w:val="22272F"/>
        </w:rPr>
        <w:t xml:space="preserve">(или) </w:t>
      </w:r>
      <w:r w:rsidRPr="005B12BB">
        <w:rPr>
          <w:color w:val="22272F"/>
        </w:rPr>
        <w:t xml:space="preserve">объектами инженерной инфраструктуры жилищно-коммунального комплекса (за исключением </w:t>
      </w:r>
      <w:r w:rsidR="00F67CB7">
        <w:rPr>
          <w:color w:val="22272F"/>
        </w:rPr>
        <w:t xml:space="preserve">части </w:t>
      </w:r>
      <w:r w:rsidRPr="005B12BB">
        <w:rPr>
          <w:color w:val="22272F"/>
        </w:rPr>
        <w:t>земельн</w:t>
      </w:r>
      <w:r w:rsidR="00F67CB7">
        <w:rPr>
          <w:color w:val="22272F"/>
        </w:rPr>
        <w:t xml:space="preserve">ого </w:t>
      </w:r>
      <w:r w:rsidRPr="005B12BB">
        <w:rPr>
          <w:color w:val="22272F"/>
        </w:rPr>
        <w:t xml:space="preserve"> участ</w:t>
      </w:r>
      <w:r w:rsidR="00F67CB7">
        <w:rPr>
          <w:color w:val="22272F"/>
        </w:rPr>
        <w:t>ка</w:t>
      </w:r>
      <w:r w:rsidRPr="005B12BB">
        <w:rPr>
          <w:color w:val="22272F"/>
        </w:rPr>
        <w:t>, приходящейся на объект</w:t>
      </w:r>
      <w:r w:rsidR="00F67CB7">
        <w:rPr>
          <w:color w:val="22272F"/>
        </w:rPr>
        <w:t xml:space="preserve"> недвижимого имущества</w:t>
      </w:r>
      <w:r w:rsidRPr="005B12BB">
        <w:rPr>
          <w:color w:val="22272F"/>
        </w:rPr>
        <w:t>, не относящийся к жилищному фонду и</w:t>
      </w:r>
      <w:r w:rsidR="00E15C5F">
        <w:rPr>
          <w:color w:val="22272F"/>
        </w:rPr>
        <w:t xml:space="preserve"> </w:t>
      </w:r>
      <w:r w:rsidR="00F67CB7">
        <w:rPr>
          <w:color w:val="22272F"/>
        </w:rPr>
        <w:t xml:space="preserve">(или) </w:t>
      </w:r>
      <w:r w:rsidRPr="005B12BB">
        <w:rPr>
          <w:color w:val="22272F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67CB7">
        <w:rPr>
          <w:color w:val="22272F"/>
        </w:rPr>
        <w:t xml:space="preserve">, </w:t>
      </w:r>
      <w:r w:rsidRPr="005B12BB">
        <w:rPr>
          <w:color w:val="22272F"/>
        </w:rPr>
        <w:t xml:space="preserve">за исключением </w:t>
      </w:r>
      <w:r w:rsidR="00617BB1">
        <w:rPr>
          <w:color w:val="22272F"/>
        </w:rPr>
        <w:t xml:space="preserve">указанных в настоящем абзаце </w:t>
      </w:r>
      <w:r w:rsidRPr="005B12BB">
        <w:rPr>
          <w:color w:val="22272F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617BB1">
        <w:rPr>
          <w:color w:val="22272F"/>
        </w:rPr>
        <w:t>,</w:t>
      </w:r>
      <w:r w:rsidR="00F67CB7">
        <w:rPr>
          <w:color w:val="22272F"/>
        </w:rPr>
        <w:t xml:space="preserve"> </w:t>
      </w:r>
      <w:r w:rsidR="00F67CB7" w:rsidRPr="00E15C5F">
        <w:rPr>
          <w:color w:val="22272F"/>
        </w:rPr>
        <w:t>и земельных участков, кадастровая стоимость каждого из котор</w:t>
      </w:r>
      <w:r w:rsidR="00E15C5F" w:rsidRPr="00E15C5F">
        <w:rPr>
          <w:color w:val="22272F"/>
        </w:rPr>
        <w:t>ых</w:t>
      </w:r>
      <w:r w:rsidR="00F67CB7" w:rsidRPr="00E15C5F">
        <w:rPr>
          <w:color w:val="22272F"/>
        </w:rPr>
        <w:t xml:space="preserve"> превышает 300 миллионов рублей</w:t>
      </w:r>
      <w:r w:rsidRPr="00E15C5F">
        <w:rPr>
          <w:color w:val="22272F"/>
        </w:rPr>
        <w:t>;</w:t>
      </w:r>
    </w:p>
    <w:p w:rsidR="000D0430" w:rsidRDefault="006D5BC1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B12BB">
        <w:rPr>
          <w:color w:val="22272F"/>
        </w:rPr>
        <w:t xml:space="preserve">     </w:t>
      </w:r>
      <w:r w:rsidR="009D7568" w:rsidRPr="005B12BB">
        <w:rPr>
          <w:color w:val="22272F"/>
        </w:rPr>
        <w:t xml:space="preserve"> </w:t>
      </w:r>
      <w:r w:rsidR="00617BB1">
        <w:rPr>
          <w:color w:val="22272F"/>
        </w:rPr>
        <w:t>-</w:t>
      </w:r>
      <w:r w:rsidR="009D7568" w:rsidRPr="005B12BB">
        <w:rPr>
          <w:color w:val="22272F"/>
        </w:rPr>
        <w:t xml:space="preserve"> </w:t>
      </w:r>
      <w:r w:rsidRPr="005B12BB">
        <w:rPr>
          <w:color w:val="22272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5B12BB">
          <w:rPr>
            <w:rStyle w:val="a9"/>
            <w:color w:val="000000" w:themeColor="text1"/>
            <w:u w:val="none"/>
          </w:rPr>
          <w:t>Федеральным законом</w:t>
        </w:r>
      </w:hyperlink>
      <w:r w:rsidRPr="005B12BB">
        <w:rPr>
          <w:color w:val="22272F"/>
        </w:rPr>
        <w:t xml:space="preserve"> от 29 июля 2017 года N 217-ФЗ "О ведении </w:t>
      </w:r>
    </w:p>
    <w:p w:rsidR="000D0430" w:rsidRDefault="000D0430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D5BC1" w:rsidRPr="005B12BB" w:rsidRDefault="006D5BC1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bookmarkStart w:id="2" w:name="_GoBack"/>
      <w:bookmarkEnd w:id="2"/>
      <w:r w:rsidRPr="005B12BB">
        <w:rPr>
          <w:color w:val="22272F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F67CB7">
        <w:rPr>
          <w:color w:val="22272F"/>
        </w:rPr>
        <w:t>,</w:t>
      </w:r>
      <w:r w:rsidR="00FA5325">
        <w:rPr>
          <w:color w:val="22272F"/>
        </w:rPr>
        <w:t xml:space="preserve"> </w:t>
      </w:r>
      <w:r w:rsidR="00F67CB7" w:rsidRPr="00E15C5F">
        <w:rPr>
          <w:color w:val="22272F"/>
        </w:rPr>
        <w:t xml:space="preserve">за исключением указанных в настоящем абзаце земельных участков, кадастровая стоимость </w:t>
      </w:r>
      <w:r w:rsidR="00FA5325" w:rsidRPr="00E15C5F">
        <w:rPr>
          <w:color w:val="22272F"/>
        </w:rPr>
        <w:t>каждого из которых превышает 300 миллионов рублей</w:t>
      </w:r>
      <w:r w:rsidRPr="00E15C5F">
        <w:rPr>
          <w:color w:val="22272F"/>
        </w:rPr>
        <w:t>;</w:t>
      </w:r>
    </w:p>
    <w:p w:rsidR="006D5BC1" w:rsidRPr="005B12BB" w:rsidRDefault="006D5BC1" w:rsidP="006D5B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B12BB">
        <w:rPr>
          <w:color w:val="22272F"/>
        </w:rPr>
        <w:t xml:space="preserve">     </w:t>
      </w:r>
      <w:r w:rsidR="009D7568" w:rsidRPr="005B12BB">
        <w:rPr>
          <w:color w:val="22272F"/>
        </w:rPr>
        <w:t xml:space="preserve">  </w:t>
      </w:r>
      <w:r w:rsidR="00617BB1">
        <w:rPr>
          <w:color w:val="22272F"/>
        </w:rPr>
        <w:t xml:space="preserve">- </w:t>
      </w:r>
      <w:r w:rsidRPr="005B12BB">
        <w:rPr>
          <w:color w:val="22272F"/>
        </w:rPr>
        <w:t>ограниченных в обороте в соответствии с </w:t>
      </w:r>
      <w:hyperlink r:id="rId8" w:anchor="/document/12124624/entry/2704" w:history="1">
        <w:r w:rsidRPr="005B12BB">
          <w:rPr>
            <w:rStyle w:val="a9"/>
            <w:color w:val="000000" w:themeColor="text1"/>
            <w:u w:val="none"/>
          </w:rPr>
          <w:t>законодательством</w:t>
        </w:r>
      </w:hyperlink>
      <w:r w:rsidRPr="005B12BB">
        <w:rPr>
          <w:color w:val="22272F"/>
        </w:rPr>
        <w:t> Российской Федерации, предоставленных для обеспечения обороны, безопасности и таможенных нужд;</w:t>
      </w:r>
    </w:p>
    <w:p w:rsidR="006D5BC1" w:rsidRPr="005B12BB" w:rsidRDefault="006D5BC1" w:rsidP="002D5DE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B12BB">
        <w:rPr>
          <w:color w:val="22272F"/>
        </w:rPr>
        <w:t xml:space="preserve">     </w:t>
      </w:r>
      <w:r w:rsidR="00E953B3" w:rsidRPr="005B12BB">
        <w:rPr>
          <w:color w:val="22272F"/>
        </w:rPr>
        <w:t xml:space="preserve"> </w:t>
      </w:r>
      <w:r w:rsidR="009D7568" w:rsidRPr="005B12BB">
        <w:rPr>
          <w:color w:val="22272F"/>
        </w:rPr>
        <w:t xml:space="preserve"> </w:t>
      </w:r>
      <w:r w:rsidR="00552BD2" w:rsidRPr="005B12BB">
        <w:rPr>
          <w:color w:val="22272F"/>
        </w:rPr>
        <w:t>2) 1</w:t>
      </w:r>
      <w:r w:rsidRPr="005B12BB">
        <w:rPr>
          <w:color w:val="22272F"/>
        </w:rPr>
        <w:t>,5 процента в отношении прочих земельных участков.»</w:t>
      </w:r>
      <w:r w:rsidR="00617BB1">
        <w:rPr>
          <w:color w:val="22272F"/>
        </w:rPr>
        <w:t>.</w:t>
      </w:r>
    </w:p>
    <w:p w:rsidR="00867668" w:rsidRDefault="00867668" w:rsidP="00867668">
      <w:pPr>
        <w:tabs>
          <w:tab w:val="left" w:pos="1334"/>
        </w:tabs>
        <w:ind w:left="312" w:firstLine="0"/>
        <w:rPr>
          <w:rFonts w:ascii="Times New Roman" w:eastAsia="Times New Roman" w:hAnsi="Times New Roman" w:cs="Times New Roman"/>
        </w:rPr>
      </w:pPr>
      <w:bookmarkStart w:id="3" w:name="sub_7"/>
      <w:bookmarkEnd w:id="1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9D7568" w:rsidRPr="005B12BB">
        <w:rPr>
          <w:rFonts w:ascii="Times New Roman" w:hAnsi="Times New Roman" w:cs="Times New Roman"/>
          <w:color w:val="000000" w:themeColor="text1"/>
        </w:rPr>
        <w:t xml:space="preserve"> </w:t>
      </w:r>
      <w:r w:rsidR="005B4784" w:rsidRPr="005B12BB">
        <w:rPr>
          <w:rFonts w:ascii="Times New Roman" w:hAnsi="Times New Roman" w:cs="Times New Roman"/>
          <w:color w:val="000000" w:themeColor="text1"/>
        </w:rPr>
        <w:t>2</w:t>
      </w:r>
      <w:r w:rsidR="0030544A" w:rsidRPr="005B12BB">
        <w:rPr>
          <w:rFonts w:ascii="Times New Roman" w:hAnsi="Times New Roman" w:cs="Times New Roman"/>
          <w:color w:val="000000" w:themeColor="text1"/>
        </w:rPr>
        <w:t xml:space="preserve">. </w:t>
      </w:r>
      <w:r>
        <w:t>Опубликовать</w:t>
      </w:r>
      <w:r>
        <w:rPr>
          <w:spacing w:val="-4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порядке, предусмотренном Уставом </w:t>
      </w:r>
      <w:proofErr w:type="gramStart"/>
      <w:r>
        <w:rPr>
          <w:spacing w:val="-5"/>
        </w:rPr>
        <w:t>Альменевского  муниципального</w:t>
      </w:r>
      <w:proofErr w:type="gramEnd"/>
      <w:r>
        <w:rPr>
          <w:spacing w:val="-5"/>
        </w:rPr>
        <w:t xml:space="preserve"> округа Курганской области</w:t>
      </w:r>
      <w:r>
        <w:t>.</w:t>
      </w:r>
    </w:p>
    <w:p w:rsidR="0030544A" w:rsidRPr="005B12BB" w:rsidRDefault="00E953B3" w:rsidP="00E953B3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4" w:name="sub_8"/>
      <w:bookmarkEnd w:id="3"/>
      <w:r w:rsidRPr="005B12BB">
        <w:rPr>
          <w:rFonts w:ascii="Times New Roman" w:hAnsi="Times New Roman" w:cs="Times New Roman"/>
          <w:color w:val="000000" w:themeColor="text1"/>
        </w:rPr>
        <w:t xml:space="preserve">     </w:t>
      </w:r>
      <w:r w:rsidR="009D7568" w:rsidRPr="005B12BB">
        <w:rPr>
          <w:rFonts w:ascii="Times New Roman" w:hAnsi="Times New Roman" w:cs="Times New Roman"/>
          <w:color w:val="000000" w:themeColor="text1"/>
        </w:rPr>
        <w:t xml:space="preserve"> </w:t>
      </w:r>
      <w:r w:rsidRPr="005B12BB">
        <w:rPr>
          <w:rFonts w:ascii="Times New Roman" w:hAnsi="Times New Roman" w:cs="Times New Roman"/>
          <w:color w:val="000000" w:themeColor="text1"/>
        </w:rPr>
        <w:t xml:space="preserve"> </w:t>
      </w:r>
      <w:r w:rsidR="005B4784" w:rsidRPr="005B12BB">
        <w:rPr>
          <w:rFonts w:ascii="Times New Roman" w:hAnsi="Times New Roman" w:cs="Times New Roman"/>
          <w:color w:val="000000" w:themeColor="text1"/>
        </w:rPr>
        <w:t>3</w:t>
      </w:r>
      <w:r w:rsidR="0030544A" w:rsidRPr="005B12BB">
        <w:rPr>
          <w:rFonts w:ascii="Times New Roman" w:hAnsi="Times New Roman" w:cs="Times New Roman"/>
          <w:color w:val="000000" w:themeColor="text1"/>
        </w:rPr>
        <w:t>. Настоящее решение вступает в силу с 1 января 202</w:t>
      </w:r>
      <w:r w:rsidR="00617BB1">
        <w:rPr>
          <w:rFonts w:ascii="Times New Roman" w:hAnsi="Times New Roman" w:cs="Times New Roman"/>
          <w:color w:val="000000" w:themeColor="text1"/>
        </w:rPr>
        <w:t>5</w:t>
      </w:r>
      <w:r w:rsidR="0030544A" w:rsidRPr="005B12BB">
        <w:rPr>
          <w:rFonts w:ascii="Times New Roman" w:hAnsi="Times New Roman" w:cs="Times New Roman"/>
          <w:color w:val="000000" w:themeColor="text1"/>
        </w:rPr>
        <w:t xml:space="preserve"> года, но не ранее чем по истечении одного месяца со дня его </w:t>
      </w:r>
      <w:r w:rsidR="0030544A" w:rsidRPr="005B12BB">
        <w:rPr>
          <w:rStyle w:val="a6"/>
        </w:rPr>
        <w:t>официального опубликования</w:t>
      </w:r>
      <w:r w:rsidR="0030544A" w:rsidRPr="005B12BB">
        <w:rPr>
          <w:rFonts w:ascii="Times New Roman" w:hAnsi="Times New Roman" w:cs="Times New Roman"/>
          <w:color w:val="000000" w:themeColor="text1"/>
        </w:rPr>
        <w:t>.</w:t>
      </w:r>
    </w:p>
    <w:bookmarkEnd w:id="4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30544A" w:rsidRPr="005B12BB" w:rsidTr="0030544A">
        <w:tc>
          <w:tcPr>
            <w:tcW w:w="3333" w:type="pct"/>
          </w:tcPr>
          <w:p w:rsidR="0030544A" w:rsidRPr="005B12BB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5B12BB" w:rsidRDefault="00D01637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5B12BB" w:rsidRDefault="00D01637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544A" w:rsidRPr="005B12BB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B12BB">
              <w:rPr>
                <w:rFonts w:ascii="Times New Roman" w:hAnsi="Times New Roman" w:cs="Times New Roman"/>
                <w:color w:val="000000" w:themeColor="text1"/>
              </w:rPr>
              <w:t>Председатель Думы Альменевского</w:t>
            </w:r>
            <w:r w:rsidRPr="005B12BB">
              <w:rPr>
                <w:rFonts w:ascii="Times New Roman" w:hAnsi="Times New Roman" w:cs="Times New Roman"/>
                <w:color w:val="000000" w:themeColor="text1"/>
              </w:rPr>
              <w:br/>
              <w:t>муниципального округа Курганской области</w:t>
            </w:r>
          </w:p>
        </w:tc>
        <w:tc>
          <w:tcPr>
            <w:tcW w:w="1667" w:type="pct"/>
            <w:hideMark/>
          </w:tcPr>
          <w:p w:rsidR="00D01637" w:rsidRPr="005B12BB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5B12BB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5B12BB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544A" w:rsidRPr="005B12BB" w:rsidRDefault="00E953B3" w:rsidP="00E953B3">
            <w:pPr>
              <w:pStyle w:val="a4"/>
              <w:tabs>
                <w:tab w:val="left" w:pos="576"/>
                <w:tab w:val="right" w:pos="2903"/>
              </w:tabs>
              <w:spacing w:line="25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12B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447DEE" w:rsidRPr="005B12BB">
              <w:rPr>
                <w:rFonts w:ascii="Times New Roman" w:hAnsi="Times New Roman" w:cs="Times New Roman"/>
                <w:color w:val="000000" w:themeColor="text1"/>
              </w:rPr>
              <w:t>М.С.</w:t>
            </w:r>
            <w:r w:rsidR="00985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7DEE" w:rsidRPr="005B12BB">
              <w:rPr>
                <w:rFonts w:ascii="Times New Roman" w:hAnsi="Times New Roman" w:cs="Times New Roman"/>
                <w:color w:val="000000" w:themeColor="text1"/>
              </w:rPr>
              <w:t xml:space="preserve">Султанов </w:t>
            </w:r>
            <w:r w:rsidR="00D01637" w:rsidRPr="005B1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30544A" w:rsidRPr="005B12BB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13" w:type="pct"/>
        <w:tblInd w:w="108" w:type="dxa"/>
        <w:tblLook w:val="04A0" w:firstRow="1" w:lastRow="0" w:firstColumn="1" w:lastColumn="0" w:noHBand="0" w:noVBand="1"/>
      </w:tblPr>
      <w:tblGrid>
        <w:gridCol w:w="6380"/>
        <w:gridCol w:w="17"/>
        <w:gridCol w:w="3174"/>
        <w:gridCol w:w="25"/>
      </w:tblGrid>
      <w:tr w:rsidR="0030544A" w:rsidRPr="005B12BB" w:rsidTr="005B4784">
        <w:trPr>
          <w:trHeight w:val="292"/>
        </w:trPr>
        <w:tc>
          <w:tcPr>
            <w:tcW w:w="3333" w:type="pct"/>
            <w:gridSpan w:val="2"/>
            <w:hideMark/>
          </w:tcPr>
          <w:p w:rsidR="0030544A" w:rsidRPr="005B12BB" w:rsidRDefault="0030544A" w:rsidP="005B478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B12BB">
              <w:rPr>
                <w:rFonts w:ascii="Times New Roman" w:hAnsi="Times New Roman" w:cs="Times New Roman"/>
                <w:color w:val="000000" w:themeColor="text1"/>
              </w:rPr>
              <w:t>Глав</w:t>
            </w:r>
            <w:r w:rsidR="005B4784" w:rsidRPr="005B12B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B12BB">
              <w:rPr>
                <w:rFonts w:ascii="Times New Roman" w:hAnsi="Times New Roman" w:cs="Times New Roman"/>
                <w:color w:val="000000" w:themeColor="text1"/>
              </w:rPr>
              <w:t xml:space="preserve"> Альменевского </w:t>
            </w:r>
            <w:r w:rsidR="005B4784" w:rsidRPr="005B12B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округа </w:t>
            </w:r>
          </w:p>
          <w:p w:rsidR="005B4784" w:rsidRPr="005B12BB" w:rsidRDefault="005B4784" w:rsidP="005B4784">
            <w:pPr>
              <w:ind w:firstLine="0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 w:cs="Times New Roman"/>
              </w:rPr>
              <w:t xml:space="preserve">Курганской области </w:t>
            </w:r>
          </w:p>
        </w:tc>
        <w:tc>
          <w:tcPr>
            <w:tcW w:w="1667" w:type="pct"/>
            <w:gridSpan w:val="2"/>
            <w:hideMark/>
          </w:tcPr>
          <w:p w:rsidR="0030544A" w:rsidRPr="005B12BB" w:rsidRDefault="00E953B3" w:rsidP="00E953B3">
            <w:pPr>
              <w:pStyle w:val="a4"/>
              <w:tabs>
                <w:tab w:val="left" w:pos="634"/>
                <w:tab w:val="right" w:pos="2911"/>
              </w:tabs>
              <w:spacing w:line="25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12B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7560A7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5B4784" w:rsidRPr="005B12BB">
              <w:rPr>
                <w:rFonts w:ascii="Times New Roman" w:hAnsi="Times New Roman" w:cs="Times New Roman"/>
                <w:color w:val="000000" w:themeColor="text1"/>
              </w:rPr>
              <w:t>А.В.</w:t>
            </w:r>
            <w:r w:rsidR="00985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4784" w:rsidRPr="005B12BB">
              <w:rPr>
                <w:rFonts w:ascii="Times New Roman" w:hAnsi="Times New Roman" w:cs="Times New Roman"/>
                <w:color w:val="000000" w:themeColor="text1"/>
              </w:rPr>
              <w:t>Снежко</w:t>
            </w:r>
          </w:p>
        </w:tc>
      </w:tr>
      <w:tr w:rsidR="0030544A" w:rsidRPr="005B12BB" w:rsidTr="005B4784">
        <w:trPr>
          <w:gridAfter w:val="1"/>
          <w:wAfter w:w="13" w:type="pct"/>
        </w:trPr>
        <w:tc>
          <w:tcPr>
            <w:tcW w:w="3324" w:type="pct"/>
          </w:tcPr>
          <w:p w:rsidR="0030544A" w:rsidRPr="005B12BB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3" w:type="pct"/>
            <w:gridSpan w:val="2"/>
          </w:tcPr>
          <w:p w:rsidR="0030544A" w:rsidRPr="005B12BB" w:rsidRDefault="0030544A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544A" w:rsidRPr="005B12BB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p w:rsidR="0030544A" w:rsidRPr="005B12BB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sectPr w:rsidR="0030544A" w:rsidRPr="005B12BB" w:rsidSect="000D04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57"/>
    <w:multiLevelType w:val="hybridMultilevel"/>
    <w:tmpl w:val="EC3C5EC2"/>
    <w:lvl w:ilvl="0" w:tplc="934E99A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20C601A"/>
    <w:multiLevelType w:val="hybridMultilevel"/>
    <w:tmpl w:val="3F0060E0"/>
    <w:lvl w:ilvl="0" w:tplc="8AB48BD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8"/>
    <w:rsid w:val="000C4E2D"/>
    <w:rsid w:val="000D0430"/>
    <w:rsid w:val="00180997"/>
    <w:rsid w:val="002D5DE4"/>
    <w:rsid w:val="0030544A"/>
    <w:rsid w:val="00374BAF"/>
    <w:rsid w:val="00394F86"/>
    <w:rsid w:val="00446E2C"/>
    <w:rsid w:val="00447DEE"/>
    <w:rsid w:val="00466071"/>
    <w:rsid w:val="004A7393"/>
    <w:rsid w:val="004D4EAE"/>
    <w:rsid w:val="00552BD2"/>
    <w:rsid w:val="005B12BB"/>
    <w:rsid w:val="005B4784"/>
    <w:rsid w:val="005C1559"/>
    <w:rsid w:val="00617BB1"/>
    <w:rsid w:val="0062304C"/>
    <w:rsid w:val="006837B2"/>
    <w:rsid w:val="00695BDE"/>
    <w:rsid w:val="006D5BC1"/>
    <w:rsid w:val="007560A7"/>
    <w:rsid w:val="007E1D65"/>
    <w:rsid w:val="007E2934"/>
    <w:rsid w:val="00867668"/>
    <w:rsid w:val="0088798D"/>
    <w:rsid w:val="008C30D9"/>
    <w:rsid w:val="008F28DD"/>
    <w:rsid w:val="008F36CB"/>
    <w:rsid w:val="0090628B"/>
    <w:rsid w:val="0093373D"/>
    <w:rsid w:val="00985914"/>
    <w:rsid w:val="009977C8"/>
    <w:rsid w:val="009D7568"/>
    <w:rsid w:val="00AC03C6"/>
    <w:rsid w:val="00AC0749"/>
    <w:rsid w:val="00B06A60"/>
    <w:rsid w:val="00B07885"/>
    <w:rsid w:val="00C43434"/>
    <w:rsid w:val="00CE3104"/>
    <w:rsid w:val="00D01637"/>
    <w:rsid w:val="00DC4CEB"/>
    <w:rsid w:val="00E15C5F"/>
    <w:rsid w:val="00E6522D"/>
    <w:rsid w:val="00E71030"/>
    <w:rsid w:val="00E953B3"/>
    <w:rsid w:val="00F67CB7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5EA7"/>
  <w15:docId w15:val="{03153720-2DC9-41B3-ACBF-2435906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30544A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30544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0544A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30544A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95B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BD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D5B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D5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3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60</cp:revision>
  <cp:lastPrinted>2024-11-22T09:11:00Z</cp:lastPrinted>
  <dcterms:created xsi:type="dcterms:W3CDTF">2021-09-15T05:16:00Z</dcterms:created>
  <dcterms:modified xsi:type="dcterms:W3CDTF">2024-11-22T09:12:00Z</dcterms:modified>
</cp:coreProperties>
</file>