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Это интересно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t xml:space="preserve">Про «Имена героев на карте России».</w:t>
      </w:r>
      <w:r/>
    </w:p>
    <w:p>
      <w:pPr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</w:t>
      </w:r>
      <w:r>
        <w:t xml:space="preserve">Сегодня мы расскажем о гвардии капитане Алексее Андреевиче Павловском. Он учился в Сибирском  металлургическом институте. В 22 года был призван в Рабоче-крестьянскую  Красную Армию, где служил в 1936-1939 гг. В 1942 году был повторно  призван и отправился </w:t>
      </w:r>
      <w:r>
        <w:t xml:space="preserve">на фронт.</w:t>
        <w:br/>
        <w:t xml:space="preserve">   В октябре 1943 года гвардии капитан Алексей Павловский получил приказ  о занятии важной высоты 177,0 в районе села Мишурин Рог  Днепропетровской области. Его батальон неожиданно нанёс врагу удар с  флангов и овладел высотой. Спустя некоторое </w:t>
      </w:r>
      <w:r>
        <w:t xml:space="preserve">время противник  окружил батальон, была прервана связь. Солдаты Павловского отбили  несколько контратак, в том числе и танковую, уничтожив при этом 17  танков и большое количество пехоты.</w:t>
        <w:br/>
        <w:t xml:space="preserve">   Указом Президиума Верховного Совета СССР от 20 декабря 1943 г. з</w:t>
      </w:r>
      <w:r>
        <w:t xml:space="preserve">а  образцовое выполнение боевых заданий, а также за проявленные мужество и  героизм гвардии капитан Алексей Павловский был посмертно удостоен  высокого звания Героя Советского Союза.</w:t>
        <w:br/>
        <w:t xml:space="preserve">   В его честь названа гора (с координатами 54°02′5 северной широты и  8</w:t>
      </w:r>
      <w:r>
        <w:t xml:space="preserve">8°55′2 восточной долготы, абсолютная высота - 1587,5 метра) в  Кемеровской области - Кузбассе.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2025-06-20T06:15:37Z</dcterms:modified>
</cp:coreProperties>
</file>